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5731F" w:rsidP="00F5731F" w:rsidRDefault="004E6E96" w14:paraId="2090DC65" w14:textId="1CC76AC8">
      <w:pPr>
        <w:pStyle w:val="BodyText"/>
        <w:ind w:right="-1"/>
        <w:jc w:val="righ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noProof/>
          <w:szCs w:val="24"/>
        </w:rPr>
        <w:drawing>
          <wp:inline distT="0" distB="0" distL="0" distR="0" wp14:anchorId="2E9344A7" wp14:editId="29C2F0EB">
            <wp:extent cx="3945123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001" cy="1392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731F" w:rsidP="00F5731F" w:rsidRDefault="00F5731F" w14:paraId="0FA24E0A" w14:textId="709DBA1C">
      <w:pPr>
        <w:pStyle w:val="BodyText"/>
        <w:ind w:right="-1"/>
        <w:jc w:val="left"/>
        <w:rPr>
          <w:rFonts w:asciiTheme="minorHAnsi" w:hAnsiTheme="minorHAnsi" w:cstheme="minorHAnsi"/>
          <w:b/>
          <w:szCs w:val="24"/>
        </w:rPr>
      </w:pPr>
      <w:r w:rsidRPr="00704582">
        <w:rPr>
          <w:rFonts w:asciiTheme="minorHAnsi" w:hAnsiTheme="minorHAnsi" w:cstheme="minorHAnsi"/>
          <w:b/>
          <w:szCs w:val="24"/>
        </w:rPr>
        <w:t xml:space="preserve">Please note these minutes remain unconfirmed until </w:t>
      </w:r>
      <w:r w:rsidRPr="00627EEB">
        <w:rPr>
          <w:rFonts w:asciiTheme="minorHAnsi" w:hAnsiTheme="minorHAnsi" w:cstheme="minorHAnsi"/>
          <w:b/>
          <w:szCs w:val="24"/>
        </w:rPr>
        <w:t xml:space="preserve">the </w:t>
      </w:r>
      <w:r w:rsidR="00323FC5">
        <w:rPr>
          <w:rFonts w:asciiTheme="minorHAnsi" w:hAnsiTheme="minorHAnsi" w:cstheme="minorHAnsi"/>
          <w:b/>
          <w:szCs w:val="24"/>
        </w:rPr>
        <w:t>Wellington Regional Leadership Committee</w:t>
      </w:r>
      <w:r w:rsidRPr="00704582">
        <w:rPr>
          <w:rFonts w:asciiTheme="minorHAnsi" w:hAnsiTheme="minorHAnsi" w:cstheme="minorHAnsi"/>
          <w:b/>
          <w:szCs w:val="24"/>
        </w:rPr>
        <w:t xml:space="preserve"> meeting on </w:t>
      </w:r>
      <w:r w:rsidR="00323FC5">
        <w:rPr>
          <w:rFonts w:asciiTheme="minorHAnsi" w:hAnsiTheme="minorHAnsi" w:cstheme="minorHAnsi"/>
          <w:b/>
          <w:szCs w:val="24"/>
        </w:rPr>
        <w:t>13 June 2023.</w:t>
      </w:r>
    </w:p>
    <w:p w:rsidR="00F5731F" w:rsidP="00F5731F" w:rsidRDefault="00F5731F" w14:paraId="55669923" w14:textId="19BC80BB">
      <w:pPr>
        <w:pStyle w:val="Subtitle"/>
        <w:tabs>
          <w:tab w:val="left" w:pos="709"/>
        </w:tabs>
        <w:outlineLvl w:val="0"/>
        <w:rPr>
          <w:rFonts w:asciiTheme="minorHAnsi" w:hAnsiTheme="minorHAnsi" w:cstheme="minorHAnsi"/>
          <w:b w:val="0"/>
          <w:szCs w:val="24"/>
          <w:lang w:val="en-NZ"/>
        </w:rPr>
      </w:pPr>
      <w:r w:rsidRPr="003C317C">
        <w:rPr>
          <w:rFonts w:asciiTheme="minorHAnsi" w:hAnsiTheme="minorHAnsi" w:cstheme="minorHAnsi"/>
          <w:b w:val="0"/>
          <w:szCs w:val="24"/>
          <w:lang w:val="en-NZ"/>
        </w:rPr>
        <w:t xml:space="preserve">Report </w:t>
      </w:r>
      <w:r w:rsidR="003E6725">
        <w:rPr>
          <w:rFonts w:asciiTheme="minorHAnsi" w:hAnsiTheme="minorHAnsi" w:cstheme="minorHAnsi"/>
          <w:b w:val="0"/>
          <w:szCs w:val="24"/>
          <w:lang w:val="en-NZ"/>
        </w:rPr>
        <w:t>23.87</w:t>
      </w:r>
    </w:p>
    <w:p w:rsidRPr="00F536F1" w:rsidR="00F5731F" w:rsidP="00F5731F" w:rsidRDefault="00F5731F" w14:paraId="5C0DC1A2" w14:textId="047D7C11">
      <w:pPr>
        <w:tabs>
          <w:tab w:val="left" w:pos="2340"/>
          <w:tab w:val="left" w:pos="6770"/>
        </w:tabs>
        <w:suppressAutoHyphens/>
        <w:spacing w:before="240" w:after="480"/>
        <w:jc w:val="both"/>
        <w:rPr>
          <w:rFonts w:ascii="Calibri" w:hAnsi="Calibri" w:cs="Calibri"/>
          <w:b/>
          <w:spacing w:val="-4"/>
          <w:sz w:val="40"/>
          <w:szCs w:val="40"/>
          <w:lang w:val="en-GB"/>
        </w:rPr>
      </w:pPr>
      <w:r w:rsidRPr="00342278">
        <w:rPr>
          <w:rFonts w:ascii="Calibri" w:hAnsi="Calibri" w:cs="Calibri"/>
          <w:b/>
          <w:spacing w:val="-4"/>
          <w:sz w:val="40"/>
          <w:szCs w:val="40"/>
          <w:lang w:val="en-GB"/>
        </w:rPr>
        <w:t xml:space="preserve">Public minutes of the </w:t>
      </w:r>
      <w:r w:rsidRPr="00342278" w:rsidR="003E6725">
        <w:rPr>
          <w:rFonts w:ascii="Calibri" w:hAnsi="Calibri" w:cs="Calibri"/>
          <w:b/>
          <w:spacing w:val="-4"/>
          <w:sz w:val="40"/>
          <w:szCs w:val="40"/>
          <w:lang w:val="en-GB"/>
        </w:rPr>
        <w:t xml:space="preserve">Wellington Regional Leadership </w:t>
      </w:r>
      <w:r w:rsidRPr="00342278">
        <w:rPr>
          <w:rFonts w:ascii="Calibri" w:hAnsi="Calibri" w:cs="Calibri"/>
          <w:b/>
          <w:spacing w:val="-4"/>
          <w:sz w:val="40"/>
          <w:szCs w:val="40"/>
          <w:lang w:val="en-GB"/>
        </w:rPr>
        <w:t>Committee meeting</w:t>
      </w:r>
      <w:r>
        <w:rPr>
          <w:rFonts w:ascii="Calibri" w:hAnsi="Calibri" w:cs="Calibri"/>
          <w:b/>
          <w:spacing w:val="-4"/>
          <w:sz w:val="40"/>
          <w:szCs w:val="40"/>
          <w:lang w:val="en-GB"/>
        </w:rPr>
        <w:t xml:space="preserve"> on </w:t>
      </w:r>
      <w:r w:rsidR="003E6725">
        <w:rPr>
          <w:rFonts w:ascii="Calibri" w:hAnsi="Calibri" w:cs="Calibri"/>
          <w:b/>
          <w:spacing w:val="-4"/>
          <w:sz w:val="40"/>
          <w:szCs w:val="40"/>
          <w:lang w:val="en-GB"/>
        </w:rPr>
        <w:t>Tuesday 7 March 2023</w:t>
      </w:r>
    </w:p>
    <w:p w:rsidR="00F5731F" w:rsidP="00F5731F" w:rsidRDefault="003E6725" w14:paraId="6A5C8210" w14:textId="50F3447D">
      <w:pPr>
        <w:pBdr>
          <w:bottom w:val="single" w:color="auto" w:sz="4" w:space="1"/>
        </w:pBdr>
        <w:tabs>
          <w:tab w:val="left" w:pos="1985"/>
          <w:tab w:val="center" w:pos="4513"/>
        </w:tabs>
        <w:suppressAutoHyphens/>
        <w:spacing w:after="0"/>
        <w:jc w:val="both"/>
        <w:rPr>
          <w:rFonts w:ascii="Calibri" w:hAnsi="Calibri" w:cs="Calibri"/>
          <w:spacing w:val="-3"/>
          <w:sz w:val="24"/>
          <w:szCs w:val="24"/>
          <w:lang w:val="en-GB"/>
        </w:rPr>
      </w:pPr>
      <w:r>
        <w:rPr>
          <w:rFonts w:ascii="Calibri" w:hAnsi="Calibri" w:cs="Calibri"/>
          <w:spacing w:val="-3"/>
          <w:sz w:val="24"/>
          <w:szCs w:val="24"/>
          <w:lang w:val="en-GB"/>
        </w:rPr>
        <w:t>Taumata Kōrero – Council Chamber, Greater Wellington Regional Council</w:t>
      </w:r>
    </w:p>
    <w:p w:rsidRPr="00342278" w:rsidR="00F5731F" w:rsidP="00342278" w:rsidRDefault="003E6725" w14:paraId="01749886" w14:textId="648CD642">
      <w:pPr>
        <w:pBdr>
          <w:bottom w:val="single" w:color="auto" w:sz="4" w:space="1"/>
        </w:pBdr>
        <w:tabs>
          <w:tab w:val="left" w:pos="1985"/>
          <w:tab w:val="center" w:pos="4513"/>
        </w:tabs>
        <w:suppressAutoHyphens/>
        <w:spacing w:after="0"/>
        <w:jc w:val="both"/>
        <w:rPr>
          <w:rFonts w:ascii="Calibri" w:hAnsi="Calibri" w:cs="Calibri"/>
          <w:spacing w:val="-3"/>
          <w:sz w:val="24"/>
          <w:szCs w:val="24"/>
          <w:lang w:val="en-GB"/>
        </w:rPr>
      </w:pPr>
      <w:r>
        <w:rPr>
          <w:rFonts w:ascii="Calibri" w:hAnsi="Calibri" w:cs="Calibri"/>
          <w:spacing w:val="-3"/>
          <w:sz w:val="24"/>
          <w:szCs w:val="24"/>
          <w:lang w:val="en-GB"/>
        </w:rPr>
        <w:t>100</w:t>
      </w:r>
      <w:r w:rsidR="00E12FA4">
        <w:rPr>
          <w:rFonts w:ascii="Calibri" w:hAnsi="Calibri" w:cs="Calibri"/>
          <w:spacing w:val="-3"/>
          <w:sz w:val="24"/>
          <w:szCs w:val="24"/>
          <w:lang w:val="en-GB"/>
        </w:rPr>
        <w:t xml:space="preserve"> Cuba Street, Te Aro, Wellington, at </w:t>
      </w:r>
      <w:r w:rsidR="002E05B7">
        <w:rPr>
          <w:rFonts w:ascii="Calibri" w:hAnsi="Calibri" w:cs="Calibri"/>
          <w:spacing w:val="-3"/>
          <w:sz w:val="24"/>
          <w:szCs w:val="24"/>
          <w:lang w:val="en-GB"/>
        </w:rPr>
        <w:t>8.5</w:t>
      </w:r>
      <w:r w:rsidR="00386484">
        <w:rPr>
          <w:rFonts w:ascii="Calibri" w:hAnsi="Calibri" w:cs="Calibri"/>
          <w:spacing w:val="-3"/>
          <w:sz w:val="24"/>
          <w:szCs w:val="24"/>
          <w:lang w:val="en-GB"/>
        </w:rPr>
        <w:t>3</w:t>
      </w:r>
      <w:r w:rsidR="002E05B7">
        <w:rPr>
          <w:rFonts w:ascii="Calibri" w:hAnsi="Calibri" w:cs="Calibri"/>
          <w:spacing w:val="-3"/>
          <w:sz w:val="24"/>
          <w:szCs w:val="24"/>
          <w:lang w:val="en-GB"/>
        </w:rPr>
        <w:t>am</w:t>
      </w:r>
    </w:p>
    <w:p w:rsidRPr="00F5731F" w:rsidR="00F5731F" w:rsidP="00F5731F" w:rsidRDefault="00F5731F" w14:paraId="72AE6460" w14:textId="77777777">
      <w:pPr>
        <w:tabs>
          <w:tab w:val="left" w:pos="4536"/>
          <w:tab w:val="left" w:pos="6770"/>
        </w:tabs>
        <w:suppressAutoHyphens/>
        <w:spacing w:line="240" w:lineRule="auto"/>
        <w:jc w:val="both"/>
        <w:rPr>
          <w:rFonts w:ascii="Calibri" w:hAnsi="Calibri" w:eastAsia="Times New Roman" w:cs="Calibri"/>
          <w:b/>
          <w:sz w:val="28"/>
          <w:szCs w:val="28"/>
          <w:lang w:eastAsia="en-GB"/>
        </w:rPr>
      </w:pPr>
      <w:r w:rsidRPr="00F5731F">
        <w:rPr>
          <w:rFonts w:ascii="Calibri" w:hAnsi="Calibri" w:eastAsia="Times New Roman" w:cs="Calibri"/>
          <w:b/>
          <w:sz w:val="32"/>
          <w:szCs w:val="28"/>
          <w:lang w:eastAsia="en-GB"/>
        </w:rPr>
        <w:t>Members Present</w:t>
      </w:r>
    </w:p>
    <w:p w:rsidRPr="00D9085B" w:rsidR="00303D35" w:rsidP="00303D35" w:rsidRDefault="00303D35" w14:paraId="43DC9A02" w14:textId="77777777">
      <w:pPr>
        <w:tabs>
          <w:tab w:val="left" w:pos="4536"/>
        </w:tabs>
        <w:spacing w:line="254" w:lineRule="auto"/>
        <w:rPr>
          <w:rFonts w:ascii="Calibri" w:hAnsi="Calibri" w:eastAsia="Calibri" w:cs="Times New Roman"/>
          <w:sz w:val="24"/>
          <w:szCs w:val="24"/>
        </w:rPr>
      </w:pPr>
      <w:r>
        <w:rPr>
          <w:rFonts w:ascii="Calibri" w:hAnsi="Calibri" w:eastAsia="Calibri" w:cs="Times New Roman"/>
          <w:sz w:val="24"/>
          <w:szCs w:val="24"/>
        </w:rPr>
        <w:t>Hon. Tracey Martin</w:t>
      </w:r>
      <w:r>
        <w:rPr>
          <w:rFonts w:ascii="Calibri" w:hAnsi="Calibri" w:eastAsia="Calibri" w:cs="Times New Roman"/>
          <w:sz w:val="24"/>
          <w:szCs w:val="24"/>
        </w:rPr>
        <w:tab/>
      </w:r>
      <w:r>
        <w:rPr>
          <w:rFonts w:ascii="Calibri" w:hAnsi="Calibri" w:eastAsia="Calibri" w:cs="Times New Roman"/>
          <w:sz w:val="24"/>
          <w:szCs w:val="24"/>
        </w:rPr>
        <w:t>Chairperson</w:t>
      </w:r>
    </w:p>
    <w:p w:rsidRPr="00D9085B" w:rsidR="00303D35" w:rsidP="00303D35" w:rsidRDefault="00303D35" w14:paraId="010D0949" w14:textId="77777777">
      <w:pPr>
        <w:tabs>
          <w:tab w:val="left" w:pos="4536"/>
        </w:tabs>
        <w:spacing w:before="240"/>
        <w:rPr>
          <w:sz w:val="24"/>
          <w:szCs w:val="24"/>
        </w:rPr>
      </w:pPr>
      <w:r w:rsidRPr="00D9085B">
        <w:rPr>
          <w:b/>
          <w:sz w:val="24"/>
          <w:szCs w:val="24"/>
        </w:rPr>
        <w:t>Councils</w:t>
      </w:r>
    </w:p>
    <w:p w:rsidRPr="00D9085B" w:rsidR="00303D35" w:rsidP="00303D35" w:rsidRDefault="00303D35" w14:paraId="6C29DEBA" w14:textId="77777777">
      <w:pPr>
        <w:tabs>
          <w:tab w:val="left" w:pos="4536"/>
        </w:tabs>
        <w:spacing w:after="0"/>
        <w:rPr>
          <w:sz w:val="24"/>
          <w:szCs w:val="24"/>
        </w:rPr>
      </w:pPr>
      <w:r w:rsidRPr="00D9085B">
        <w:rPr>
          <w:sz w:val="24"/>
          <w:szCs w:val="24"/>
        </w:rPr>
        <w:t>Mayor Anita Baker</w:t>
      </w:r>
      <w:r w:rsidRPr="00D9085B">
        <w:rPr>
          <w:sz w:val="24"/>
          <w:szCs w:val="24"/>
        </w:rPr>
        <w:tab/>
      </w:r>
      <w:r w:rsidRPr="00D9085B">
        <w:rPr>
          <w:sz w:val="24"/>
          <w:szCs w:val="24"/>
        </w:rPr>
        <w:t>Porirua City Council</w:t>
      </w:r>
    </w:p>
    <w:p w:rsidR="00303D35" w:rsidP="00303D35" w:rsidRDefault="00303D35" w14:paraId="1D528208" w14:textId="6D9A25C4">
      <w:pPr>
        <w:tabs>
          <w:tab w:val="left" w:pos="4536"/>
        </w:tabs>
        <w:spacing w:after="0"/>
        <w:rPr>
          <w:sz w:val="24"/>
          <w:szCs w:val="24"/>
        </w:rPr>
      </w:pPr>
      <w:r w:rsidRPr="00D9085B">
        <w:rPr>
          <w:sz w:val="24"/>
          <w:szCs w:val="24"/>
        </w:rPr>
        <w:t>Mayor Campbell Barry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9085B">
        <w:rPr>
          <w:sz w:val="24"/>
          <w:szCs w:val="24"/>
        </w:rPr>
        <w:t>Hutt City Council</w:t>
      </w:r>
    </w:p>
    <w:p w:rsidR="00303D35" w:rsidP="00303D35" w:rsidRDefault="00303D35" w14:paraId="6D19A0C1" w14:textId="4F36A8B5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Mayor Gary Caffell</w:t>
      </w:r>
      <w:r>
        <w:rPr>
          <w:sz w:val="24"/>
          <w:szCs w:val="24"/>
        </w:rPr>
        <w:tab/>
      </w:r>
      <w:r>
        <w:rPr>
          <w:sz w:val="24"/>
          <w:szCs w:val="24"/>
        </w:rPr>
        <w:t>Masterton District Council</w:t>
      </w:r>
    </w:p>
    <w:p w:rsidRPr="00D9085B" w:rsidR="00303D35" w:rsidP="00303D35" w:rsidRDefault="00303D35" w14:paraId="7450A95A" w14:textId="6BE75801">
      <w:pPr>
        <w:tabs>
          <w:tab w:val="left" w:pos="4536"/>
        </w:tabs>
        <w:spacing w:after="0"/>
        <w:rPr>
          <w:sz w:val="24"/>
          <w:szCs w:val="24"/>
        </w:rPr>
      </w:pPr>
      <w:r w:rsidRPr="00D01B61">
        <w:rPr>
          <w:sz w:val="24"/>
          <w:szCs w:val="24"/>
        </w:rPr>
        <w:t>Mayor Wayne Guppy</w:t>
      </w:r>
      <w:r w:rsidRPr="00D01B61" w:rsidR="00D01B61">
        <w:rPr>
          <w:sz w:val="24"/>
          <w:szCs w:val="24"/>
        </w:rPr>
        <w:t xml:space="preserve"> (from 9.05am)</w:t>
      </w:r>
      <w:r w:rsidRPr="00D01B61">
        <w:rPr>
          <w:sz w:val="24"/>
          <w:szCs w:val="24"/>
        </w:rPr>
        <w:tab/>
      </w:r>
      <w:r w:rsidRPr="00D01B61">
        <w:rPr>
          <w:sz w:val="24"/>
          <w:szCs w:val="24"/>
        </w:rPr>
        <w:t>Upper Hutt City Council</w:t>
      </w:r>
    </w:p>
    <w:p w:rsidRPr="00D9085B" w:rsidR="00303D35" w:rsidP="00303D35" w:rsidRDefault="00303D35" w14:paraId="0B38FB63" w14:textId="77777777">
      <w:pPr>
        <w:tabs>
          <w:tab w:val="left" w:pos="4536"/>
        </w:tabs>
        <w:spacing w:after="0"/>
        <w:rPr>
          <w:sz w:val="24"/>
          <w:szCs w:val="24"/>
        </w:rPr>
      </w:pPr>
      <w:r w:rsidRPr="00D9085B">
        <w:rPr>
          <w:sz w:val="24"/>
          <w:szCs w:val="24"/>
        </w:rPr>
        <w:t>Mayor Janet Holborow</w:t>
      </w:r>
      <w:r w:rsidRPr="00D9085B">
        <w:rPr>
          <w:sz w:val="24"/>
          <w:szCs w:val="24"/>
        </w:rPr>
        <w:tab/>
      </w:r>
      <w:r w:rsidRPr="00D9085B">
        <w:rPr>
          <w:sz w:val="24"/>
          <w:szCs w:val="24"/>
        </w:rPr>
        <w:t>Kāpiti Coast District Council</w:t>
      </w:r>
    </w:p>
    <w:p w:rsidRPr="00D9085B" w:rsidR="00303D35" w:rsidP="00303D35" w:rsidRDefault="00303D35" w14:paraId="2410B9F1" w14:textId="6150C8AC">
      <w:pPr>
        <w:tabs>
          <w:tab w:val="left" w:pos="4536"/>
        </w:tabs>
        <w:spacing w:after="0"/>
        <w:rPr>
          <w:sz w:val="24"/>
          <w:szCs w:val="24"/>
        </w:rPr>
      </w:pPr>
      <w:r w:rsidRPr="00E80795">
        <w:rPr>
          <w:sz w:val="24"/>
          <w:szCs w:val="24"/>
        </w:rPr>
        <w:t>Hon. Mayor Ron Mark</w:t>
      </w:r>
      <w:r w:rsidRPr="00E80795" w:rsidR="00EB3FA5">
        <w:rPr>
          <w:sz w:val="24"/>
          <w:szCs w:val="24"/>
        </w:rPr>
        <w:t xml:space="preserve"> (</w:t>
      </w:r>
      <w:r w:rsidRPr="00E80795" w:rsidR="00E80795">
        <w:rPr>
          <w:sz w:val="24"/>
          <w:szCs w:val="24"/>
        </w:rPr>
        <w:t>from 9.42am</w:t>
      </w:r>
      <w:r w:rsidRPr="00E80795" w:rsidR="00EB3FA5">
        <w:rPr>
          <w:sz w:val="24"/>
          <w:szCs w:val="24"/>
        </w:rPr>
        <w:t>)</w:t>
      </w:r>
      <w:r w:rsidRPr="00E80795">
        <w:rPr>
          <w:sz w:val="24"/>
          <w:szCs w:val="24"/>
        </w:rPr>
        <w:tab/>
      </w:r>
      <w:r w:rsidRPr="00E80795">
        <w:rPr>
          <w:sz w:val="24"/>
          <w:szCs w:val="24"/>
        </w:rPr>
        <w:t>Carterton District Council</w:t>
      </w:r>
    </w:p>
    <w:p w:rsidR="00303D35" w:rsidP="00303D35" w:rsidRDefault="00303D35" w14:paraId="30BA1623" w14:textId="77777777">
      <w:pPr>
        <w:tabs>
          <w:tab w:val="left" w:pos="4536"/>
        </w:tabs>
        <w:spacing w:after="0"/>
        <w:rPr>
          <w:sz w:val="24"/>
          <w:szCs w:val="24"/>
        </w:rPr>
      </w:pPr>
      <w:r w:rsidRPr="00D9085B">
        <w:rPr>
          <w:sz w:val="24"/>
          <w:szCs w:val="24"/>
        </w:rPr>
        <w:t>Council Chair Daran Ponter</w:t>
      </w:r>
      <w:r w:rsidRPr="00D9085B">
        <w:rPr>
          <w:sz w:val="24"/>
          <w:szCs w:val="24"/>
        </w:rPr>
        <w:tab/>
      </w:r>
      <w:r w:rsidRPr="00D9085B">
        <w:rPr>
          <w:sz w:val="24"/>
          <w:szCs w:val="24"/>
        </w:rPr>
        <w:t>Greater Wellington Regional Council</w:t>
      </w:r>
    </w:p>
    <w:p w:rsidR="006A6560" w:rsidP="00303D35" w:rsidRDefault="00303D35" w14:paraId="3B96D3FF" w14:textId="40BB29A4">
      <w:pPr>
        <w:tabs>
          <w:tab w:val="left" w:pos="4536"/>
        </w:tabs>
        <w:spacing w:after="0"/>
        <w:rPr>
          <w:sz w:val="24"/>
          <w:szCs w:val="24"/>
        </w:rPr>
      </w:pPr>
      <w:r w:rsidRPr="00D9085B">
        <w:rPr>
          <w:sz w:val="24"/>
          <w:szCs w:val="24"/>
        </w:rPr>
        <w:t>Mayor Tory Whanau</w:t>
      </w:r>
      <w:r w:rsidRPr="00D9085B">
        <w:rPr>
          <w:sz w:val="24"/>
          <w:szCs w:val="24"/>
        </w:rPr>
        <w:tab/>
      </w:r>
      <w:r w:rsidRPr="00D9085B">
        <w:rPr>
          <w:sz w:val="24"/>
          <w:szCs w:val="24"/>
        </w:rPr>
        <w:t>Wellington City Council</w:t>
      </w:r>
    </w:p>
    <w:p w:rsidR="006A6560" w:rsidP="006A6560" w:rsidRDefault="006A6560" w14:paraId="1F13CDF4" w14:textId="7F30FA89">
      <w:pPr>
        <w:tabs>
          <w:tab w:val="left" w:pos="4536"/>
        </w:tabs>
        <w:spacing w:before="240"/>
        <w:rPr>
          <w:b/>
          <w:bCs/>
          <w:sz w:val="24"/>
          <w:szCs w:val="24"/>
        </w:rPr>
      </w:pPr>
      <w:r w:rsidRPr="006A6560">
        <w:rPr>
          <w:b/>
          <w:bCs/>
          <w:sz w:val="24"/>
          <w:szCs w:val="24"/>
        </w:rPr>
        <w:t>Ministers of the Crown</w:t>
      </w:r>
    </w:p>
    <w:p w:rsidRPr="006A6560" w:rsidR="006A6560" w:rsidP="00303D35" w:rsidRDefault="006A6560" w14:paraId="41FFE1AD" w14:textId="46E6C451">
      <w:pPr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Hon. Michael Wood</w:t>
      </w:r>
      <w:r w:rsidR="00E80795">
        <w:rPr>
          <w:sz w:val="24"/>
          <w:szCs w:val="24"/>
        </w:rPr>
        <w:t xml:space="preserve"> (until </w:t>
      </w:r>
      <w:r w:rsidR="007D50A3">
        <w:rPr>
          <w:sz w:val="24"/>
          <w:szCs w:val="24"/>
        </w:rPr>
        <w:t>9.3</w:t>
      </w:r>
      <w:r w:rsidR="008B0390">
        <w:rPr>
          <w:sz w:val="24"/>
          <w:szCs w:val="24"/>
        </w:rPr>
        <w:t>4</w:t>
      </w:r>
      <w:r w:rsidR="007D50A3">
        <w:rPr>
          <w:sz w:val="24"/>
          <w:szCs w:val="24"/>
        </w:rPr>
        <w:t>am)</w:t>
      </w:r>
      <w:r>
        <w:rPr>
          <w:sz w:val="24"/>
          <w:szCs w:val="24"/>
        </w:rPr>
        <w:tab/>
      </w:r>
      <w:r w:rsidR="00E36D1B">
        <w:rPr>
          <w:sz w:val="24"/>
          <w:szCs w:val="24"/>
        </w:rPr>
        <w:t xml:space="preserve">Minister </w:t>
      </w:r>
      <w:r w:rsidR="00134B8A">
        <w:rPr>
          <w:sz w:val="24"/>
          <w:szCs w:val="24"/>
        </w:rPr>
        <w:t>of</w:t>
      </w:r>
      <w:r w:rsidR="00E36D1B">
        <w:rPr>
          <w:sz w:val="24"/>
          <w:szCs w:val="24"/>
        </w:rPr>
        <w:t xml:space="preserve"> Transport</w:t>
      </w:r>
    </w:p>
    <w:p w:rsidRPr="00D9085B" w:rsidR="00303D35" w:rsidP="00303D35" w:rsidRDefault="00303D35" w14:paraId="3E14EBBF" w14:textId="77777777">
      <w:pPr>
        <w:tabs>
          <w:tab w:val="left" w:pos="4536"/>
          <w:tab w:val="left" w:pos="6770"/>
        </w:tabs>
        <w:suppressAutoHyphens/>
        <w:spacing w:before="240" w:line="240" w:lineRule="auto"/>
        <w:jc w:val="both"/>
        <w:rPr>
          <w:rFonts w:ascii="Calibri" w:hAnsi="Calibri" w:eastAsia="Times New Roman" w:cs="Calibri"/>
          <w:b/>
          <w:spacing w:val="-3"/>
          <w:sz w:val="24"/>
          <w:szCs w:val="20"/>
          <w:lang w:eastAsia="en-GB"/>
        </w:rPr>
      </w:pPr>
      <w:r w:rsidRPr="00D9085B">
        <w:rPr>
          <w:rFonts w:ascii="Calibri" w:hAnsi="Calibri" w:eastAsia="Times New Roman" w:cs="Calibri"/>
          <w:b/>
          <w:spacing w:val="-3"/>
          <w:sz w:val="24"/>
          <w:szCs w:val="20"/>
          <w:lang w:eastAsia="en-GB"/>
        </w:rPr>
        <w:t>Iwi organisations</w:t>
      </w:r>
    </w:p>
    <w:p w:rsidR="00303D35" w:rsidP="00303D35" w:rsidRDefault="00303D35" w14:paraId="43A4DE5F" w14:textId="77777777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hAnsi="Calibri" w:eastAsia="Times New Roman" w:cs="Calibri"/>
          <w:spacing w:val="-3"/>
          <w:sz w:val="24"/>
          <w:szCs w:val="20"/>
          <w:lang w:eastAsia="en-GB"/>
        </w:rPr>
      </w:pPr>
      <w:r w:rsidRPr="00D9085B">
        <w:rPr>
          <w:rFonts w:ascii="Calibri" w:hAnsi="Calibri" w:eastAsia="Times New Roman" w:cs="Calibri"/>
          <w:spacing w:val="-3"/>
          <w:sz w:val="24"/>
          <w:szCs w:val="20"/>
          <w:lang w:eastAsia="en-GB"/>
        </w:rPr>
        <w:t>Darrin Apanui</w:t>
      </w:r>
      <w:r w:rsidRPr="00D9085B">
        <w:rPr>
          <w:rFonts w:ascii="Calibri" w:hAnsi="Calibri" w:eastAsia="Times New Roman" w:cs="Calibri"/>
          <w:spacing w:val="-3"/>
          <w:sz w:val="24"/>
          <w:szCs w:val="20"/>
          <w:lang w:eastAsia="en-GB"/>
        </w:rPr>
        <w:tab/>
      </w:r>
      <w:r w:rsidRPr="00D9085B">
        <w:rPr>
          <w:rFonts w:ascii="Calibri" w:hAnsi="Calibri" w:eastAsia="Times New Roman" w:cs="Calibri"/>
          <w:spacing w:val="-3"/>
          <w:sz w:val="24"/>
          <w:szCs w:val="20"/>
          <w:lang w:eastAsia="en-GB"/>
        </w:rPr>
        <w:t>Rangitāne Tū Mai Rā Trust</w:t>
      </w:r>
    </w:p>
    <w:p w:rsidRPr="00D9085B" w:rsidR="00014B26" w:rsidP="00303D35" w:rsidRDefault="00014B26" w14:paraId="3EE94B1D" w14:textId="3C6BA65E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hAnsi="Calibri" w:eastAsia="Times New Roman" w:cs="Calibri"/>
          <w:spacing w:val="-3"/>
          <w:sz w:val="24"/>
          <w:szCs w:val="20"/>
          <w:lang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eastAsia="en-GB"/>
        </w:rPr>
        <w:t>Denise Hapeta</w:t>
      </w:r>
      <w:r>
        <w:rPr>
          <w:rFonts w:ascii="Calibri" w:hAnsi="Calibri" w:eastAsia="Times New Roman" w:cs="Calibri"/>
          <w:spacing w:val="-3"/>
          <w:sz w:val="24"/>
          <w:szCs w:val="20"/>
          <w:lang w:eastAsia="en-GB"/>
        </w:rPr>
        <w:tab/>
      </w:r>
      <w:r>
        <w:rPr>
          <w:rFonts w:ascii="Calibri" w:hAnsi="Calibri" w:eastAsia="Times New Roman" w:cs="Calibri"/>
          <w:spacing w:val="-3"/>
          <w:sz w:val="24"/>
          <w:szCs w:val="20"/>
          <w:lang w:eastAsia="en-GB"/>
        </w:rPr>
        <w:t>Raukawa ki te Tonga</w:t>
      </w:r>
    </w:p>
    <w:p w:rsidRPr="00D9085B" w:rsidR="00303D35" w:rsidP="00303D35" w:rsidRDefault="00303D35" w14:paraId="26F3B024" w14:textId="008D04AC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hAnsi="Calibri" w:eastAsia="Times New Roman" w:cs="Calibri"/>
          <w:spacing w:val="-3"/>
          <w:sz w:val="24"/>
          <w:szCs w:val="20"/>
          <w:lang w:eastAsia="en-GB"/>
        </w:rPr>
      </w:pPr>
      <w:r w:rsidRPr="00D9085B">
        <w:rPr>
          <w:rFonts w:ascii="Calibri" w:hAnsi="Calibri" w:eastAsia="Times New Roman" w:cs="Calibri"/>
          <w:spacing w:val="-3"/>
          <w:sz w:val="24"/>
          <w:szCs w:val="20"/>
          <w:lang w:eastAsia="en-GB"/>
        </w:rPr>
        <w:t>Helmut Modlik</w:t>
      </w:r>
      <w:r w:rsidR="002E05B7">
        <w:rPr>
          <w:rFonts w:ascii="Calibri" w:hAnsi="Calibri" w:eastAsia="Times New Roman" w:cs="Calibri"/>
          <w:spacing w:val="-3"/>
          <w:sz w:val="24"/>
          <w:szCs w:val="20"/>
          <w:lang w:eastAsia="en-GB"/>
        </w:rPr>
        <w:t xml:space="preserve"> (</w:t>
      </w:r>
      <w:r w:rsidR="0085262B">
        <w:rPr>
          <w:rFonts w:ascii="Calibri" w:hAnsi="Calibri" w:eastAsia="Times New Roman" w:cs="Calibri"/>
          <w:spacing w:val="-3"/>
          <w:sz w:val="24"/>
          <w:szCs w:val="20"/>
          <w:lang w:eastAsia="en-GB"/>
        </w:rPr>
        <w:t xml:space="preserve">remotely, </w:t>
      </w:r>
      <w:r w:rsidR="002E05B7">
        <w:rPr>
          <w:rFonts w:ascii="Calibri" w:hAnsi="Calibri" w:eastAsia="Times New Roman" w:cs="Calibri"/>
          <w:spacing w:val="-3"/>
          <w:sz w:val="24"/>
          <w:szCs w:val="20"/>
          <w:lang w:eastAsia="en-GB"/>
        </w:rPr>
        <w:t>via Teams)</w:t>
      </w:r>
      <w:r w:rsidRPr="00D9085B">
        <w:rPr>
          <w:rFonts w:ascii="Calibri" w:hAnsi="Calibri" w:eastAsia="Times New Roman" w:cs="Calibri"/>
          <w:spacing w:val="-3"/>
          <w:sz w:val="24"/>
          <w:szCs w:val="20"/>
          <w:lang w:eastAsia="en-GB"/>
        </w:rPr>
        <w:tab/>
      </w:r>
      <w:r w:rsidRPr="00D9085B">
        <w:rPr>
          <w:rFonts w:ascii="Calibri" w:hAnsi="Calibri" w:eastAsia="Times New Roman" w:cs="Calibri"/>
          <w:spacing w:val="-3"/>
          <w:sz w:val="24"/>
          <w:szCs w:val="20"/>
          <w:lang w:eastAsia="en-GB"/>
        </w:rPr>
        <w:t>Te Rūnanga o Toa Rangatira Inc.</w:t>
      </w:r>
    </w:p>
    <w:p w:rsidRPr="00D01B61" w:rsidR="00303D35" w:rsidP="00303D35" w:rsidRDefault="00303D35" w14:paraId="6DB90F72" w14:textId="0AE8739D">
      <w:pPr>
        <w:tabs>
          <w:tab w:val="left" w:pos="4536"/>
          <w:tab w:val="left" w:pos="6770"/>
        </w:tabs>
        <w:suppressAutoHyphens/>
        <w:spacing w:after="0" w:line="240" w:lineRule="auto"/>
        <w:jc w:val="both"/>
        <w:rPr>
          <w:rFonts w:ascii="Calibri" w:hAnsi="Calibri" w:eastAsia="Times New Roman" w:cs="Calibri"/>
          <w:spacing w:val="-3"/>
          <w:sz w:val="24"/>
          <w:szCs w:val="20"/>
          <w:lang w:eastAsia="en-GB"/>
        </w:rPr>
      </w:pPr>
      <w:r w:rsidRPr="00D01B61">
        <w:rPr>
          <w:rFonts w:ascii="Calibri" w:hAnsi="Calibri" w:eastAsia="Times New Roman" w:cs="Calibri"/>
          <w:spacing w:val="-3"/>
          <w:sz w:val="24"/>
          <w:szCs w:val="20"/>
          <w:lang w:eastAsia="en-GB"/>
        </w:rPr>
        <w:t>Huia Puketapu</w:t>
      </w:r>
      <w:r w:rsidRPr="00D01B61" w:rsidR="00D01B61">
        <w:rPr>
          <w:rFonts w:ascii="Calibri" w:hAnsi="Calibri" w:eastAsia="Times New Roman" w:cs="Calibri"/>
          <w:spacing w:val="-3"/>
          <w:sz w:val="24"/>
          <w:szCs w:val="20"/>
          <w:lang w:eastAsia="en-GB"/>
        </w:rPr>
        <w:t xml:space="preserve"> (from 9am, </w:t>
      </w:r>
      <w:r w:rsidR="0085262B">
        <w:rPr>
          <w:rFonts w:ascii="Calibri" w:hAnsi="Calibri" w:eastAsia="Times New Roman" w:cs="Calibri"/>
          <w:spacing w:val="-3"/>
          <w:sz w:val="24"/>
          <w:szCs w:val="20"/>
          <w:lang w:eastAsia="en-GB"/>
        </w:rPr>
        <w:t>remotely</w:t>
      </w:r>
      <w:r w:rsidRPr="00D01B61" w:rsidR="00D01B61">
        <w:rPr>
          <w:rFonts w:ascii="Calibri" w:hAnsi="Calibri" w:eastAsia="Times New Roman" w:cs="Calibri"/>
          <w:spacing w:val="-3"/>
          <w:sz w:val="24"/>
          <w:szCs w:val="20"/>
          <w:lang w:eastAsia="en-GB"/>
        </w:rPr>
        <w:t>, via Teams)</w:t>
      </w:r>
      <w:r w:rsidR="0000457E">
        <w:rPr>
          <w:rFonts w:ascii="Calibri" w:hAnsi="Calibri" w:eastAsia="Times New Roman" w:cs="Calibri"/>
          <w:spacing w:val="-3"/>
          <w:sz w:val="24"/>
          <w:szCs w:val="20"/>
          <w:lang w:eastAsia="en-GB"/>
        </w:rPr>
        <w:t xml:space="preserve"> </w:t>
      </w:r>
      <w:r w:rsidRPr="00D01B61">
        <w:rPr>
          <w:rFonts w:ascii="Calibri" w:hAnsi="Calibri" w:eastAsia="Times New Roman" w:cs="Calibri"/>
          <w:spacing w:val="-3"/>
          <w:sz w:val="24"/>
          <w:szCs w:val="20"/>
          <w:lang w:eastAsia="en-GB"/>
        </w:rPr>
        <w:t>Port Nicholson Block Settlement Trust</w:t>
      </w:r>
    </w:p>
    <w:p w:rsidR="00472535" w:rsidRDefault="00472535" w14:paraId="48D1264E" w14:textId="77777777">
      <w:pPr>
        <w:rPr>
          <w:rFonts w:ascii="Calibri" w:hAnsi="Calibri" w:eastAsia="Times New Roman" w:cs="Calibri"/>
          <w:spacing w:val="-3"/>
          <w:sz w:val="24"/>
          <w:szCs w:val="20"/>
          <w:highlight w:val="yellow"/>
          <w:lang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highlight w:val="yellow"/>
          <w:lang w:eastAsia="en-GB"/>
        </w:rPr>
        <w:br w:type="page"/>
      </w:r>
    </w:p>
    <w:p w:rsidRPr="00F5731F" w:rsidR="00F5731F" w:rsidP="00F5731F" w:rsidRDefault="00F5731F" w14:paraId="6C518732" w14:textId="719DABB5">
      <w:pPr>
        <w:spacing w:before="240" w:after="240" w:line="240" w:lineRule="auto"/>
        <w:rPr>
          <w:rFonts w:ascii="Calibri" w:hAnsi="Calibri" w:eastAsia="Times New Roman" w:cs="Calibri"/>
          <w:b/>
          <w:sz w:val="32"/>
          <w:szCs w:val="32"/>
          <w:lang w:eastAsia="en-GB"/>
        </w:rPr>
      </w:pPr>
      <w:r w:rsidRPr="00F5731F">
        <w:rPr>
          <w:rFonts w:ascii="Calibri" w:hAnsi="Calibri" w:eastAsia="Times New Roman" w:cs="Calibri"/>
          <w:b/>
          <w:sz w:val="32"/>
          <w:szCs w:val="32"/>
          <w:lang w:eastAsia="en-GB"/>
        </w:rPr>
        <w:lastRenderedPageBreak/>
        <w:t xml:space="preserve">Karakia timatanga </w:t>
      </w:r>
    </w:p>
    <w:p w:rsidRPr="00F5731F" w:rsidR="00F5731F" w:rsidP="00F5731F" w:rsidRDefault="00F5731F" w14:paraId="6FA72712" w14:textId="0D6D1AC8">
      <w:pPr>
        <w:spacing w:before="240" w:after="240" w:line="240" w:lineRule="auto"/>
        <w:rPr>
          <w:rFonts w:ascii="Calibri" w:hAnsi="Calibri" w:eastAsia="Times New Roman" w:cs="Calibri"/>
          <w:b/>
          <w:sz w:val="32"/>
          <w:szCs w:val="32"/>
          <w:lang w:eastAsia="en-GB"/>
        </w:rPr>
      </w:pPr>
      <w:r w:rsidRPr="00F5731F">
        <w:rPr>
          <w:rFonts w:ascii="Calibri" w:hAnsi="Calibri" w:eastAsia="Times New Roman" w:cs="Calibri"/>
          <w:sz w:val="24"/>
          <w:szCs w:val="24"/>
          <w:lang w:eastAsia="en-GB"/>
        </w:rPr>
        <w:t>The Committee Chair</w:t>
      </w:r>
      <w:r w:rsidR="0079105E">
        <w:rPr>
          <w:rFonts w:ascii="Calibri" w:hAnsi="Calibri" w:eastAsia="Times New Roman" w:cs="Calibri"/>
          <w:sz w:val="24"/>
          <w:szCs w:val="24"/>
          <w:lang w:eastAsia="en-GB"/>
        </w:rPr>
        <w:t xml:space="preserve"> opened</w:t>
      </w:r>
      <w:r w:rsidRPr="00F5731F">
        <w:rPr>
          <w:rFonts w:ascii="Calibri" w:hAnsi="Calibri" w:eastAsia="Times New Roman" w:cs="Calibri"/>
          <w:sz w:val="24"/>
          <w:szCs w:val="24"/>
          <w:lang w:eastAsia="en-GB"/>
        </w:rPr>
        <w:t xml:space="preserve"> the meeting with a karakia timatang</w:t>
      </w:r>
      <w:r w:rsidR="0079105E">
        <w:rPr>
          <w:rFonts w:ascii="Calibri" w:hAnsi="Calibri" w:eastAsia="Times New Roman" w:cs="Calibri"/>
          <w:sz w:val="24"/>
          <w:szCs w:val="24"/>
          <w:lang w:eastAsia="en-GB"/>
        </w:rPr>
        <w:t>a.</w:t>
      </w:r>
    </w:p>
    <w:p w:rsidRPr="00F5731F" w:rsidR="00F5731F" w:rsidP="00F5731F" w:rsidRDefault="00F5731F" w14:paraId="7A92D5DF" w14:textId="34E4943F">
      <w:pPr>
        <w:spacing w:before="240" w:after="240" w:line="240" w:lineRule="auto"/>
        <w:rPr>
          <w:rFonts w:ascii="Calibri" w:hAnsi="Calibri" w:eastAsia="Times New Roman" w:cs="Calibri"/>
          <w:color w:val="FF0000"/>
          <w:sz w:val="32"/>
          <w:szCs w:val="32"/>
          <w:lang w:eastAsia="en-GB"/>
        </w:rPr>
      </w:pPr>
      <w:r w:rsidRPr="00F5731F">
        <w:rPr>
          <w:rFonts w:ascii="Calibri" w:hAnsi="Calibri" w:eastAsia="Times New Roman" w:cs="Calibri"/>
          <w:b/>
          <w:sz w:val="32"/>
          <w:szCs w:val="32"/>
          <w:lang w:eastAsia="en-GB"/>
        </w:rPr>
        <w:t>Public Business</w:t>
      </w:r>
    </w:p>
    <w:p w:rsidRPr="008B1C72" w:rsidR="00F5731F" w:rsidP="008B1C72" w:rsidRDefault="00F5731F" w14:paraId="6CC03E59" w14:textId="1426F07C">
      <w:pPr>
        <w:numPr>
          <w:ilvl w:val="0"/>
          <w:numId w:val="1"/>
        </w:numPr>
        <w:spacing w:before="240" w:after="240" w:line="240" w:lineRule="auto"/>
        <w:ind w:left="567" w:hanging="567"/>
        <w:jc w:val="both"/>
        <w:rPr>
          <w:rFonts w:ascii="Calibri" w:hAnsi="Calibri" w:eastAsia="Times New Roman" w:cs="Calibri"/>
          <w:b/>
          <w:sz w:val="24"/>
          <w:szCs w:val="28"/>
          <w:lang w:eastAsia="en-GB"/>
        </w:rPr>
      </w:pPr>
      <w:r w:rsidRPr="00F5731F">
        <w:rPr>
          <w:rFonts w:ascii="Calibri" w:hAnsi="Calibri" w:eastAsia="Times New Roman" w:cs="Calibri"/>
          <w:b/>
          <w:sz w:val="24"/>
          <w:szCs w:val="28"/>
          <w:lang w:eastAsia="en-GB"/>
        </w:rPr>
        <w:t>Apologies</w:t>
      </w:r>
    </w:p>
    <w:p w:rsidR="00F5731F" w:rsidP="00F5731F" w:rsidRDefault="00F5731F" w14:paraId="21885702" w14:textId="5C626A51">
      <w:pPr>
        <w:spacing w:before="240" w:line="240" w:lineRule="auto"/>
        <w:ind w:left="567"/>
        <w:jc w:val="both"/>
        <w:rPr>
          <w:rFonts w:ascii="Calibri" w:hAnsi="Calibri" w:eastAsia="Times New Roman" w:cs="Calibri"/>
          <w:color w:val="FF0000"/>
          <w:sz w:val="24"/>
          <w:szCs w:val="28"/>
          <w:lang w:eastAsia="en-GB"/>
        </w:rPr>
      </w:pPr>
      <w:r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  <w:t>Moved: C</w:t>
      </w:r>
      <w:r w:rsidR="00786F23"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  <w:t xml:space="preserve">ouncil Chair Ponter </w:t>
      </w:r>
      <w:r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  <w:t xml:space="preserve">/ </w:t>
      </w:r>
      <w:r w:rsidR="00786F23"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  <w:t xml:space="preserve">Mayor </w:t>
      </w:r>
      <w:r w:rsidR="00472535"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  <w:t>Caffell</w:t>
      </w:r>
    </w:p>
    <w:p w:rsidR="00F5731F" w:rsidP="00F5731F" w:rsidRDefault="00F5731F" w14:paraId="067EBDAC" w14:textId="468CBC9D">
      <w:pPr>
        <w:spacing w:before="120" w:line="240" w:lineRule="auto"/>
        <w:ind w:left="851"/>
        <w:jc w:val="both"/>
        <w:rPr>
          <w:rFonts w:ascii="Calibri" w:hAnsi="Calibri" w:eastAsia="Times New Roman" w:cs="Calibri"/>
          <w:sz w:val="24"/>
          <w:szCs w:val="28"/>
          <w:lang w:eastAsia="en-GB"/>
        </w:rPr>
      </w:pPr>
      <w:r>
        <w:rPr>
          <w:rFonts w:ascii="Calibri" w:hAnsi="Calibri" w:eastAsia="Times New Roman" w:cs="Calibri"/>
          <w:sz w:val="24"/>
          <w:szCs w:val="28"/>
          <w:lang w:eastAsia="en-GB"/>
        </w:rPr>
        <w:t xml:space="preserve">That the </w:t>
      </w:r>
      <w:r w:rsidR="00E36D1B">
        <w:rPr>
          <w:rFonts w:ascii="Calibri" w:hAnsi="Calibri" w:eastAsia="Times New Roman" w:cs="Calibri"/>
          <w:sz w:val="24"/>
          <w:szCs w:val="28"/>
          <w:lang w:eastAsia="en-GB"/>
        </w:rPr>
        <w:t>Committee</w:t>
      </w:r>
      <w:r w:rsidR="0004618D">
        <w:rPr>
          <w:rFonts w:ascii="Calibri" w:hAnsi="Calibri" w:eastAsia="Times New Roman" w:cs="Calibri"/>
          <w:sz w:val="24"/>
          <w:szCs w:val="28"/>
          <w:lang w:eastAsia="en-GB"/>
        </w:rPr>
        <w:t xml:space="preserve"> accept</w:t>
      </w:r>
      <w:r>
        <w:rPr>
          <w:rFonts w:ascii="Calibri" w:hAnsi="Calibri" w:eastAsia="Times New Roman" w:cs="Calibri"/>
          <w:sz w:val="24"/>
          <w:szCs w:val="28"/>
          <w:lang w:eastAsia="en-GB"/>
        </w:rPr>
        <w:t>s the apolog</w:t>
      </w:r>
      <w:r w:rsidR="002360B5">
        <w:rPr>
          <w:rFonts w:ascii="Calibri" w:hAnsi="Calibri" w:eastAsia="Times New Roman" w:cs="Calibri"/>
          <w:sz w:val="24"/>
          <w:szCs w:val="28"/>
          <w:lang w:eastAsia="en-GB"/>
        </w:rPr>
        <w:t>ies</w:t>
      </w:r>
      <w:r>
        <w:rPr>
          <w:rFonts w:ascii="Calibri" w:hAnsi="Calibri" w:eastAsia="Times New Roman" w:cs="Calibri"/>
          <w:sz w:val="24"/>
          <w:szCs w:val="28"/>
          <w:lang w:eastAsia="en-GB"/>
        </w:rPr>
        <w:t xml:space="preserve"> </w:t>
      </w:r>
      <w:r w:rsidRPr="00DD5AB6">
        <w:rPr>
          <w:rFonts w:ascii="Calibri" w:hAnsi="Calibri" w:eastAsia="Times New Roman" w:cs="Calibri"/>
          <w:sz w:val="24"/>
          <w:szCs w:val="28"/>
          <w:lang w:eastAsia="en-GB"/>
        </w:rPr>
        <w:t>for absence</w:t>
      </w:r>
      <w:r w:rsidRPr="00DD5AB6" w:rsidR="00E36D1B">
        <w:rPr>
          <w:rFonts w:ascii="Calibri" w:hAnsi="Calibri" w:eastAsia="Times New Roman" w:cs="Calibri"/>
          <w:sz w:val="24"/>
          <w:szCs w:val="28"/>
          <w:lang w:eastAsia="en-GB"/>
        </w:rPr>
        <w:t xml:space="preserve"> from</w:t>
      </w:r>
      <w:r w:rsidR="00D55B49">
        <w:rPr>
          <w:rFonts w:ascii="Calibri" w:hAnsi="Calibri" w:eastAsia="Times New Roman" w:cs="Calibri"/>
          <w:sz w:val="24"/>
          <w:szCs w:val="28"/>
          <w:lang w:eastAsia="en-GB"/>
        </w:rPr>
        <w:t xml:space="preserve"> Minister Woods,</w:t>
      </w:r>
      <w:r w:rsidR="00E36D1B">
        <w:rPr>
          <w:rFonts w:ascii="Calibri" w:hAnsi="Calibri" w:eastAsia="Times New Roman" w:cs="Calibri"/>
          <w:sz w:val="24"/>
          <w:szCs w:val="28"/>
          <w:lang w:eastAsia="en-GB"/>
        </w:rPr>
        <w:t xml:space="preserve"> Mayors Connelly and Wanden</w:t>
      </w:r>
      <w:r w:rsidR="00D55B49">
        <w:rPr>
          <w:rFonts w:ascii="Calibri" w:hAnsi="Calibri" w:eastAsia="Times New Roman" w:cs="Calibri"/>
          <w:sz w:val="24"/>
          <w:szCs w:val="28"/>
          <w:lang w:eastAsia="en-GB"/>
        </w:rPr>
        <w:t xml:space="preserve">, </w:t>
      </w:r>
      <w:r w:rsidR="00DD5AB6">
        <w:rPr>
          <w:rFonts w:ascii="Calibri" w:hAnsi="Calibri" w:eastAsia="Times New Roman" w:cs="Calibri"/>
          <w:sz w:val="24"/>
          <w:szCs w:val="28"/>
          <w:lang w:eastAsia="en-GB"/>
        </w:rPr>
        <w:t xml:space="preserve">and Di Rump, </w:t>
      </w:r>
      <w:r w:rsidR="00D55B49">
        <w:rPr>
          <w:rFonts w:ascii="Calibri" w:hAnsi="Calibri" w:eastAsia="Times New Roman" w:cs="Calibri"/>
          <w:sz w:val="24"/>
          <w:szCs w:val="28"/>
          <w:lang w:eastAsia="en-GB"/>
        </w:rPr>
        <w:t xml:space="preserve">and </w:t>
      </w:r>
      <w:r w:rsidR="002360B5">
        <w:rPr>
          <w:rFonts w:ascii="Calibri" w:hAnsi="Calibri" w:eastAsia="Times New Roman" w:cs="Calibri"/>
          <w:sz w:val="24"/>
          <w:szCs w:val="28"/>
          <w:lang w:eastAsia="en-GB"/>
        </w:rPr>
        <w:t xml:space="preserve">the apology for </w:t>
      </w:r>
      <w:r w:rsidR="00D55B49">
        <w:rPr>
          <w:rFonts w:ascii="Calibri" w:hAnsi="Calibri" w:eastAsia="Times New Roman" w:cs="Calibri"/>
          <w:sz w:val="24"/>
          <w:szCs w:val="28"/>
          <w:lang w:eastAsia="en-GB"/>
        </w:rPr>
        <w:t xml:space="preserve">lateness from </w:t>
      </w:r>
      <w:r w:rsidR="00DD5AB6">
        <w:rPr>
          <w:rFonts w:ascii="Calibri" w:hAnsi="Calibri" w:eastAsia="Times New Roman" w:cs="Calibri"/>
          <w:sz w:val="24"/>
          <w:szCs w:val="28"/>
          <w:lang w:eastAsia="en-GB"/>
        </w:rPr>
        <w:t>Hon. Mayor Mark.</w:t>
      </w:r>
    </w:p>
    <w:p w:rsidR="00F5731F" w:rsidP="00F5731F" w:rsidRDefault="00F5731F" w14:paraId="473F3013" w14:textId="72AADC56">
      <w:pPr>
        <w:spacing w:before="120" w:after="240" w:line="240" w:lineRule="auto"/>
        <w:ind w:left="567"/>
        <w:jc w:val="both"/>
        <w:rPr>
          <w:rFonts w:ascii="Calibri" w:hAnsi="Calibri" w:eastAsia="Times New Roman" w:cs="Calibri"/>
          <w:sz w:val="24"/>
          <w:szCs w:val="28"/>
          <w:lang w:eastAsia="en-GB"/>
        </w:rPr>
      </w:pPr>
      <w:r>
        <w:rPr>
          <w:rFonts w:ascii="Calibri" w:hAnsi="Calibri" w:eastAsia="Times New Roman" w:cs="Calibri"/>
          <w:sz w:val="24"/>
          <w:szCs w:val="28"/>
          <w:lang w:eastAsia="en-GB"/>
        </w:rPr>
        <w:t xml:space="preserve">The motion was </w:t>
      </w:r>
      <w:r w:rsidRPr="00472535">
        <w:rPr>
          <w:rFonts w:ascii="Calibri" w:hAnsi="Calibri" w:eastAsia="Times New Roman" w:cs="Calibri"/>
          <w:b/>
          <w:sz w:val="24"/>
          <w:szCs w:val="28"/>
          <w:lang w:eastAsia="en-GB"/>
        </w:rPr>
        <w:t>carried</w:t>
      </w:r>
      <w:r w:rsidRPr="00472535">
        <w:rPr>
          <w:rFonts w:ascii="Calibri" w:hAnsi="Calibri" w:eastAsia="Times New Roman" w:cs="Calibri"/>
          <w:sz w:val="24"/>
          <w:szCs w:val="28"/>
          <w:lang w:eastAsia="en-GB"/>
        </w:rPr>
        <w:t>.</w:t>
      </w:r>
    </w:p>
    <w:p w:rsidR="00F5731F" w:rsidP="00F5731F" w:rsidRDefault="00F5731F" w14:paraId="28E300E4" w14:textId="77777777">
      <w:pPr>
        <w:numPr>
          <w:ilvl w:val="0"/>
          <w:numId w:val="1"/>
        </w:numPr>
        <w:spacing w:before="240" w:after="240" w:line="240" w:lineRule="auto"/>
        <w:ind w:left="567" w:hanging="567"/>
        <w:jc w:val="both"/>
        <w:rPr>
          <w:rFonts w:ascii="Calibri" w:hAnsi="Calibri" w:eastAsia="Times New Roman" w:cs="Calibri"/>
          <w:color w:val="FF0000"/>
          <w:sz w:val="24"/>
          <w:szCs w:val="28"/>
          <w:lang w:eastAsia="en-GB"/>
        </w:rPr>
      </w:pPr>
      <w:r>
        <w:rPr>
          <w:rFonts w:ascii="Calibri" w:hAnsi="Calibri" w:eastAsia="Times New Roman" w:cs="Calibri"/>
          <w:b/>
          <w:sz w:val="24"/>
          <w:szCs w:val="28"/>
          <w:lang w:eastAsia="en-GB"/>
        </w:rPr>
        <w:t>Declarations of conflicts of interest</w:t>
      </w:r>
    </w:p>
    <w:p w:rsidR="00F5731F" w:rsidP="00F5731F" w:rsidRDefault="0004618D" w14:paraId="27A5EDE4" w14:textId="0F035A75">
      <w:pPr>
        <w:spacing w:before="240" w:after="240" w:line="240" w:lineRule="auto"/>
        <w:ind w:left="567"/>
        <w:jc w:val="both"/>
        <w:rPr>
          <w:rFonts w:ascii="Calibri" w:hAnsi="Calibri" w:eastAsia="Times New Roman" w:cs="Calibri"/>
          <w:sz w:val="24"/>
          <w:szCs w:val="28"/>
          <w:lang w:eastAsia="en-GB"/>
        </w:rPr>
      </w:pPr>
      <w:r>
        <w:rPr>
          <w:rFonts w:ascii="Calibri" w:hAnsi="Calibri" w:eastAsia="Times New Roman" w:cs="Calibri"/>
          <w:sz w:val="24"/>
          <w:szCs w:val="28"/>
          <w:lang w:eastAsia="en-GB"/>
        </w:rPr>
        <w:t>There were no declarations of conflicts of interest.</w:t>
      </w:r>
      <w:r w:rsidR="0035266C">
        <w:rPr>
          <w:rFonts w:ascii="Calibri" w:hAnsi="Calibri" w:eastAsia="Times New Roman" w:cs="Calibri"/>
          <w:sz w:val="24"/>
          <w:szCs w:val="28"/>
          <w:lang w:eastAsia="en-GB"/>
        </w:rPr>
        <w:t xml:space="preserve"> [Refer to </w:t>
      </w:r>
      <w:r w:rsidR="00C90CAD">
        <w:rPr>
          <w:rFonts w:ascii="Calibri" w:hAnsi="Calibri" w:eastAsia="Times New Roman" w:cs="Calibri"/>
          <w:sz w:val="24"/>
          <w:szCs w:val="28"/>
          <w:lang w:eastAsia="en-GB"/>
        </w:rPr>
        <w:t>conflict of interest later declared in relation to item 4 below.]</w:t>
      </w:r>
    </w:p>
    <w:p w:rsidR="00A73994" w:rsidP="00A73994" w:rsidRDefault="001A3BBD" w14:paraId="10653396" w14:textId="222E848D">
      <w:pPr>
        <w:spacing w:before="240" w:after="240" w:line="240" w:lineRule="auto"/>
        <w:jc w:val="both"/>
        <w:rPr>
          <w:rFonts w:ascii="Calibri" w:hAnsi="Calibri" w:eastAsia="Times New Roman" w:cs="Calibri"/>
          <w:sz w:val="24"/>
          <w:szCs w:val="28"/>
          <w:lang w:eastAsia="en-GB"/>
        </w:rPr>
      </w:pPr>
      <w:r>
        <w:rPr>
          <w:rFonts w:ascii="Calibri" w:hAnsi="Calibri" w:eastAsia="Times New Roman" w:cs="Calibri"/>
          <w:sz w:val="24"/>
          <w:szCs w:val="28"/>
          <w:lang w:eastAsia="en-GB"/>
        </w:rPr>
        <w:t>In accordance with Standing Order 3.5.6</w:t>
      </w:r>
      <w:r w:rsidR="00C87B44">
        <w:rPr>
          <w:rFonts w:ascii="Calibri" w:hAnsi="Calibri" w:eastAsia="Times New Roman" w:cs="Calibri"/>
          <w:sz w:val="24"/>
          <w:szCs w:val="28"/>
          <w:lang w:eastAsia="en-GB"/>
        </w:rPr>
        <w:t>, the Committee Chair advised the Committee that an additional item for discussion has been added to the agenda (agenda item 9 – Review of the Wellington Regional Leadership Committee).</w:t>
      </w:r>
    </w:p>
    <w:p w:rsidR="00EA356B" w:rsidP="00A73994" w:rsidRDefault="00F2281F" w14:paraId="09DB7722" w14:textId="599C4C88">
      <w:pPr>
        <w:spacing w:before="240" w:after="240" w:line="240" w:lineRule="auto"/>
        <w:jc w:val="both"/>
        <w:rPr>
          <w:rFonts w:ascii="Calibri" w:hAnsi="Calibri" w:eastAsia="Times New Roman" w:cs="Calibri"/>
          <w:sz w:val="24"/>
          <w:szCs w:val="28"/>
          <w:lang w:eastAsia="en-GB"/>
        </w:rPr>
      </w:pPr>
      <w:r>
        <w:rPr>
          <w:rFonts w:ascii="Calibri" w:hAnsi="Calibri" w:eastAsia="Times New Roman" w:cs="Calibri"/>
          <w:sz w:val="24"/>
          <w:szCs w:val="28"/>
          <w:lang w:eastAsia="en-GB"/>
        </w:rPr>
        <w:t xml:space="preserve">The Committee Chair advised the Committee that Public Participation will be taken before Agenda Item </w:t>
      </w:r>
      <w:r w:rsidR="002A4FE9">
        <w:rPr>
          <w:rFonts w:ascii="Calibri" w:hAnsi="Calibri" w:eastAsia="Times New Roman" w:cs="Calibri"/>
          <w:sz w:val="24"/>
          <w:szCs w:val="28"/>
          <w:lang w:eastAsia="en-GB"/>
        </w:rPr>
        <w:t>7 – Programme Director’s Report – March 2023 (Report 23.</w:t>
      </w:r>
      <w:r w:rsidR="008B0390">
        <w:rPr>
          <w:rFonts w:ascii="Calibri" w:hAnsi="Calibri" w:eastAsia="Times New Roman" w:cs="Calibri"/>
          <w:sz w:val="24"/>
          <w:szCs w:val="28"/>
          <w:lang w:eastAsia="en-GB"/>
        </w:rPr>
        <w:t>47).</w:t>
      </w:r>
    </w:p>
    <w:p w:rsidRPr="0004618D" w:rsidR="00F5731F" w:rsidP="0004618D" w:rsidRDefault="0004618D" w14:paraId="6BE1FBCF" w14:textId="3A0821BB">
      <w:pPr>
        <w:numPr>
          <w:ilvl w:val="0"/>
          <w:numId w:val="1"/>
        </w:numPr>
        <w:spacing w:before="240" w:after="240" w:line="240" w:lineRule="auto"/>
        <w:ind w:left="567" w:hanging="567"/>
        <w:jc w:val="both"/>
        <w:rPr>
          <w:rFonts w:ascii="Calibri" w:hAnsi="Calibri" w:eastAsia="Times New Roman" w:cs="Calibri"/>
          <w:color w:val="FF0000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b/>
          <w:spacing w:val="-3"/>
          <w:sz w:val="24"/>
          <w:szCs w:val="20"/>
          <w:lang w:val="en-GB" w:eastAsia="en-GB"/>
        </w:rPr>
        <w:t xml:space="preserve">Confirmation of the Public minutes of the </w:t>
      </w:r>
      <w:r w:rsidR="00E91420">
        <w:rPr>
          <w:rFonts w:ascii="Calibri" w:hAnsi="Calibri" w:eastAsia="Times New Roman" w:cs="Calibri"/>
          <w:b/>
          <w:spacing w:val="-3"/>
          <w:sz w:val="24"/>
          <w:szCs w:val="20"/>
          <w:lang w:val="en-GB" w:eastAsia="en-GB"/>
        </w:rPr>
        <w:t>Wellington Regional Leadership Committee</w:t>
      </w:r>
      <w:r>
        <w:rPr>
          <w:rFonts w:ascii="Calibri" w:hAnsi="Calibri" w:eastAsia="Times New Roman" w:cs="Calibri"/>
          <w:b/>
          <w:spacing w:val="-3"/>
          <w:sz w:val="24"/>
          <w:szCs w:val="20"/>
          <w:lang w:val="en-GB" w:eastAsia="en-GB"/>
        </w:rPr>
        <w:t xml:space="preserve"> meeting </w:t>
      </w:r>
      <w:r w:rsidR="00E91420">
        <w:rPr>
          <w:rFonts w:ascii="Calibri" w:hAnsi="Calibri" w:eastAsia="Times New Roman" w:cs="Calibri"/>
          <w:b/>
          <w:spacing w:val="-3"/>
          <w:sz w:val="24"/>
          <w:szCs w:val="20"/>
          <w:lang w:val="en-GB" w:eastAsia="en-GB"/>
        </w:rPr>
        <w:t>on 6 December 2022</w:t>
      </w:r>
      <w:r>
        <w:rPr>
          <w:rFonts w:ascii="Calibri" w:hAnsi="Calibri" w:eastAsia="Times New Roman" w:cs="Calibri"/>
          <w:b/>
          <w:spacing w:val="-3"/>
          <w:sz w:val="24"/>
          <w:szCs w:val="20"/>
          <w:lang w:val="en-GB" w:eastAsia="en-GB"/>
        </w:rPr>
        <w:t xml:space="preserve"> </w:t>
      </w:r>
      <w:r w:rsidR="00E91420">
        <w:rPr>
          <w:rFonts w:ascii="Calibri" w:hAnsi="Calibri" w:eastAsia="Times New Roman" w:cs="Calibri"/>
          <w:b/>
          <w:spacing w:val="-3"/>
          <w:sz w:val="24"/>
          <w:szCs w:val="20"/>
          <w:lang w:val="en-GB" w:eastAsia="en-GB"/>
        </w:rPr>
        <w:t>–</w:t>
      </w:r>
      <w:r>
        <w:rPr>
          <w:rFonts w:ascii="Calibri" w:hAnsi="Calibri" w:eastAsia="Times New Roman" w:cs="Calibri"/>
          <w:b/>
          <w:spacing w:val="-3"/>
          <w:sz w:val="24"/>
          <w:szCs w:val="20"/>
          <w:lang w:val="en-GB" w:eastAsia="en-GB"/>
        </w:rPr>
        <w:t xml:space="preserve"> Report</w:t>
      </w:r>
      <w:r w:rsidR="00E91420">
        <w:rPr>
          <w:rFonts w:ascii="Calibri" w:hAnsi="Calibri" w:eastAsia="Times New Roman" w:cs="Calibri"/>
          <w:b/>
          <w:spacing w:val="-3"/>
          <w:sz w:val="24"/>
          <w:szCs w:val="20"/>
          <w:lang w:val="en-GB" w:eastAsia="en-GB"/>
        </w:rPr>
        <w:t xml:space="preserve"> 22.535</w:t>
      </w:r>
    </w:p>
    <w:p w:rsidR="0004618D" w:rsidP="0004618D" w:rsidRDefault="0004618D" w14:paraId="5786196D" w14:textId="3F2186DA">
      <w:pPr>
        <w:spacing w:before="240" w:line="240" w:lineRule="auto"/>
        <w:ind w:left="567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Moved: C</w:t>
      </w:r>
      <w:r w:rsidR="00397670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ouncil Chair Ponter </w:t>
      </w: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/ </w:t>
      </w:r>
      <w:r w:rsidR="00397670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Mayor Baker</w:t>
      </w: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</w:t>
      </w:r>
    </w:p>
    <w:p w:rsidR="0004618D" w:rsidP="0004618D" w:rsidRDefault="0004618D" w14:paraId="4E8A53B9" w14:textId="7D76F67F">
      <w:pPr>
        <w:spacing w:before="120" w:line="240" w:lineRule="auto"/>
        <w:ind w:left="851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That the </w:t>
      </w:r>
      <w:r w:rsidR="00E91420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Committee</w:t>
      </w: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confirms the Public minutes of the </w:t>
      </w:r>
      <w:r w:rsidR="00E91420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Wellington Regional Leadership Committee meeting on 6 December 2022 – Report 22.535.</w:t>
      </w:r>
    </w:p>
    <w:p w:rsidR="0004618D" w:rsidP="0004618D" w:rsidRDefault="0004618D" w14:paraId="2BBAB3FA" w14:textId="4FF9A711">
      <w:pPr>
        <w:spacing w:before="120" w:after="240" w:line="240" w:lineRule="auto"/>
        <w:ind w:left="567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The motion was </w:t>
      </w:r>
      <w:r w:rsidRPr="00EA356B">
        <w:rPr>
          <w:rFonts w:ascii="Calibri" w:hAnsi="Calibri" w:eastAsia="Times New Roman" w:cs="Calibri"/>
          <w:b/>
          <w:spacing w:val="-3"/>
          <w:sz w:val="24"/>
          <w:szCs w:val="20"/>
          <w:lang w:val="en-GB" w:eastAsia="en-GB"/>
        </w:rPr>
        <w:t>carried</w:t>
      </w:r>
      <w:r w:rsidRPr="00EA356B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.</w:t>
      </w:r>
    </w:p>
    <w:p w:rsidRPr="0004618D" w:rsidR="0004618D" w:rsidP="0004618D" w:rsidRDefault="00323FC5" w14:paraId="2D77FB27" w14:textId="58BB8288">
      <w:pPr>
        <w:numPr>
          <w:ilvl w:val="0"/>
          <w:numId w:val="1"/>
        </w:numPr>
        <w:spacing w:before="240" w:line="240" w:lineRule="auto"/>
        <w:ind w:left="567" w:hanging="567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b/>
          <w:spacing w:val="-3"/>
          <w:sz w:val="24"/>
          <w:szCs w:val="20"/>
          <w:lang w:val="en-GB" w:eastAsia="en-GB"/>
        </w:rPr>
        <w:t xml:space="preserve">Complex Development Opportunities – Project Briefs – Report 23.57 </w:t>
      </w:r>
      <w:r>
        <w:rPr>
          <w:rFonts w:ascii="Calibri" w:hAnsi="Calibri" w:eastAsia="Times New Roman" w:cs="Calibri"/>
          <w:bCs/>
          <w:spacing w:val="-3"/>
          <w:sz w:val="24"/>
          <w:szCs w:val="20"/>
          <w:lang w:val="en-GB" w:eastAsia="en-GB"/>
        </w:rPr>
        <w:t>[For Information]</w:t>
      </w:r>
    </w:p>
    <w:p w:rsidR="0004618D" w:rsidP="00BB0940" w:rsidRDefault="00323FC5" w14:paraId="433CE19B" w14:textId="37251B22">
      <w:pPr>
        <w:spacing w:before="120" w:after="240" w:line="240" w:lineRule="auto"/>
        <w:ind w:left="567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Allen Yip,</w:t>
      </w:r>
      <w:r w:rsidR="00E20C92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Programme Manager, Wellington Regional Leadership Committee Secretariat,</w:t>
      </w:r>
      <w:r w:rsidR="0004618D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spoke to the report.</w:t>
      </w:r>
    </w:p>
    <w:p w:rsidR="00CC0882" w:rsidP="00BB0940" w:rsidRDefault="00CC0882" w14:paraId="5230477B" w14:textId="1A6B1A22">
      <w:pPr>
        <w:spacing w:before="120" w:after="240" w:line="240" w:lineRule="auto"/>
        <w:ind w:left="567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Emily Thompson</w:t>
      </w:r>
      <w:r w:rsidR="00AF2F68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, Planning and Policy Manager, Upper Hutt City Council</w:t>
      </w:r>
      <w:r w:rsidR="0098131B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spoke</w:t>
      </w: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</w:t>
      </w:r>
      <w:r w:rsidR="00AF2F68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to the presentation on the </w:t>
      </w:r>
      <w:r w:rsidR="00F037E4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Trentham</w:t>
      </w:r>
      <w:r w:rsidR="00B20928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C</w:t>
      </w:r>
      <w:r w:rsidR="00AF2F68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omplex Development Opportunity.</w:t>
      </w:r>
    </w:p>
    <w:p w:rsidR="00CC0882" w:rsidP="00BB0940" w:rsidRDefault="00CC0882" w14:paraId="1881B282" w14:textId="6601BC26">
      <w:pPr>
        <w:spacing w:before="120" w:after="240" w:line="240" w:lineRule="auto"/>
        <w:ind w:left="567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Hamish </w:t>
      </w:r>
      <w:r w:rsidR="00F037E4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McGillivray</w:t>
      </w:r>
      <w:r w:rsidR="00AD5E6D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, Research and Policy Manager, Kāpiti Coast District Council, </w:t>
      </w:r>
      <w:r w:rsidR="00F037E4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spoke </w:t>
      </w:r>
      <w:r w:rsidR="0098131B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to the presentation on the</w:t>
      </w:r>
      <w:r w:rsidR="00F037E4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Ōtaki</w:t>
      </w:r>
      <w:r w:rsidR="00B20928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C</w:t>
      </w:r>
      <w:r w:rsidR="0098131B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omplex Development Opportunity.</w:t>
      </w:r>
    </w:p>
    <w:p w:rsidR="007C25B8" w:rsidP="007C25B8" w:rsidRDefault="007C25B8" w14:paraId="38456456" w14:textId="4B728F69">
      <w:pPr>
        <w:spacing w:before="120" w:after="240" w:line="240" w:lineRule="auto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Huia Puketapu joined the meeting via MS Teams at 9am.</w:t>
      </w:r>
    </w:p>
    <w:p w:rsidR="008B5ED3" w:rsidP="007C25B8" w:rsidRDefault="00F74776" w14:paraId="06F7B409" w14:textId="07B5A14B">
      <w:pPr>
        <w:spacing w:before="120" w:after="240" w:line="240" w:lineRule="auto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lastRenderedPageBreak/>
        <w:t>Mayor Guppy arrived at the meeting at 9.05am.</w:t>
      </w:r>
      <w:r w:rsidR="00EF4B5A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</w:t>
      </w:r>
      <w:r w:rsidR="00E2271E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Mayor Guppy d</w:t>
      </w:r>
      <w:r w:rsidR="00EF4B5A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eclared a </w:t>
      </w:r>
      <w:r w:rsidR="00E2271E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conflict of interest </w:t>
      </w:r>
      <w:r w:rsidR="00EF4B5A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for this item</w:t>
      </w:r>
      <w:r w:rsidR="0021102C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, due to his </w:t>
      </w:r>
      <w:r w:rsidR="0073242A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position as President of the Wellington Racing Club</w:t>
      </w:r>
      <w:r w:rsidR="00EF4B5A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.</w:t>
      </w:r>
    </w:p>
    <w:p w:rsidR="00B0135B" w:rsidP="007C25B8" w:rsidRDefault="00B0135B" w14:paraId="10E029E6" w14:textId="20D88743">
      <w:pPr>
        <w:spacing w:before="120" w:after="240" w:line="240" w:lineRule="auto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Council Chair Ponter left the meeting at 9.15am.</w:t>
      </w:r>
    </w:p>
    <w:p w:rsidR="00B02CA6" w:rsidP="007C25B8" w:rsidRDefault="00B02CA6" w14:paraId="6E644A5C" w14:textId="3D8B65EE">
      <w:pPr>
        <w:spacing w:before="120" w:after="240" w:line="240" w:lineRule="auto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Minister Wood left the meeting at 9.34am. Qu</w:t>
      </w:r>
      <w:r w:rsidR="00B0135B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o</w:t>
      </w: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rum lapsed</w:t>
      </w:r>
      <w:r w:rsidR="00B0135B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and the meeting was adjourned</w:t>
      </w:r>
      <w:r w:rsidR="00E2271E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at 9.34am.</w:t>
      </w:r>
    </w:p>
    <w:p w:rsidR="00E45303" w:rsidP="007C25B8" w:rsidRDefault="00B02CA6" w14:paraId="79489524" w14:textId="79203BB0">
      <w:pPr>
        <w:spacing w:before="120" w:after="240" w:line="240" w:lineRule="auto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Council Chair </w:t>
      </w:r>
      <w:r w:rsidR="00E2271E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P</w:t>
      </w: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onter returned to the meeting at 9.35am. Quorum was achieved and the meeting resumed</w:t>
      </w:r>
      <w:r w:rsidR="00E2271E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at 9.35am.</w:t>
      </w:r>
    </w:p>
    <w:p w:rsidRPr="00E45303" w:rsidR="00E45303" w:rsidP="007C25B8" w:rsidRDefault="00E45303" w14:paraId="2F6EC5B9" w14:textId="274276A8">
      <w:pPr>
        <w:spacing w:before="120" w:after="240" w:line="240" w:lineRule="auto"/>
        <w:jc w:val="both"/>
        <w:rPr>
          <w:rFonts w:ascii="Calibri" w:hAnsi="Calibri" w:eastAsia="Times New Roman" w:cs="Calibri"/>
          <w:spacing w:val="-3"/>
          <w:sz w:val="24"/>
          <w:szCs w:val="24"/>
          <w:lang w:val="en-GB" w:eastAsia="en-GB"/>
        </w:rPr>
      </w:pPr>
      <w:r w:rsidR="00E45303">
        <w:rPr>
          <w:rFonts w:ascii="Calibri" w:hAnsi="Calibri" w:eastAsia="Times New Roman" w:cs="Calibri"/>
          <w:b w:val="1"/>
          <w:bCs w:val="1"/>
          <w:spacing w:val="-3"/>
          <w:sz w:val="24"/>
          <w:szCs w:val="24"/>
          <w:lang w:val="en-GB" w:eastAsia="en-GB"/>
        </w:rPr>
        <w:t xml:space="preserve">Noted: </w:t>
      </w:r>
      <w:r w:rsidR="002D254F">
        <w:rPr>
          <w:rFonts w:ascii="Calibri" w:hAnsi="Calibri" w:eastAsia="Times New Roman" w:cs="Calibri"/>
          <w:spacing w:val="-3"/>
          <w:sz w:val="24"/>
          <w:szCs w:val="24"/>
          <w:lang w:val="en-GB" w:eastAsia="en-GB"/>
        </w:rPr>
        <w:t>T</w:t>
      </w:r>
      <w:r w:rsidR="00E45303">
        <w:rPr>
          <w:rFonts w:ascii="Calibri" w:hAnsi="Calibri" w:eastAsia="Times New Roman" w:cs="Calibri"/>
          <w:spacing w:val="-3"/>
          <w:sz w:val="24"/>
          <w:szCs w:val="24"/>
          <w:lang w:val="en-GB" w:eastAsia="en-GB"/>
        </w:rPr>
        <w:t>he</w:t>
      </w:r>
      <w:r w:rsidR="002D254F">
        <w:rPr>
          <w:rFonts w:ascii="Calibri" w:hAnsi="Calibri" w:eastAsia="Times New Roman" w:cs="Calibri"/>
          <w:spacing w:val="-3"/>
          <w:sz w:val="24"/>
          <w:szCs w:val="24"/>
          <w:lang w:val="en-GB" w:eastAsia="en-GB"/>
        </w:rPr>
        <w:t xml:space="preserve"> </w:t>
      </w:r>
      <w:r w:rsidR="00E45303">
        <w:rPr>
          <w:rFonts w:ascii="Calibri" w:hAnsi="Calibri" w:eastAsia="Times New Roman" w:cs="Calibri"/>
          <w:spacing w:val="-3"/>
          <w:sz w:val="24"/>
          <w:szCs w:val="24"/>
          <w:lang w:val="en-GB" w:eastAsia="en-GB"/>
        </w:rPr>
        <w:t xml:space="preserve">Committee </w:t>
      </w:r>
      <w:r w:rsidR="00E45303">
        <w:rPr>
          <w:rFonts w:ascii="Calibri" w:hAnsi="Calibri" w:eastAsia="Times New Roman" w:cs="Calibri"/>
          <w:spacing w:val="-3"/>
          <w:sz w:val="24"/>
          <w:szCs w:val="24"/>
          <w:lang w:val="en-GB" w:eastAsia="en-GB"/>
        </w:rPr>
        <w:t xml:space="preserve">requested</w:t>
      </w:r>
      <w:r w:rsidR="00E45303">
        <w:rPr>
          <w:rFonts w:ascii="Calibri" w:hAnsi="Calibri" w:eastAsia="Times New Roman" w:cs="Calibri"/>
          <w:spacing w:val="-3"/>
          <w:sz w:val="24"/>
          <w:szCs w:val="24"/>
          <w:lang w:val="en-GB" w:eastAsia="en-GB"/>
        </w:rPr>
        <w:t xml:space="preserve"> that the closing briefs </w:t>
      </w:r>
      <w:r w:rsidR="002D254F">
        <w:rPr>
          <w:rFonts w:ascii="Calibri" w:hAnsi="Calibri" w:eastAsia="Times New Roman" w:cs="Calibri"/>
          <w:spacing w:val="-3"/>
          <w:sz w:val="24"/>
          <w:szCs w:val="24"/>
          <w:lang w:val="en-GB" w:eastAsia="en-GB"/>
        </w:rPr>
        <w:t xml:space="preserve">of the Complex Development Opportunities be provided to </w:t>
      </w:r>
      <w:r w:rsidR="3226547F">
        <w:rPr>
          <w:rFonts w:ascii="Calibri" w:hAnsi="Calibri" w:eastAsia="Times New Roman" w:cs="Calibri"/>
          <w:spacing w:val="-3"/>
          <w:sz w:val="24"/>
          <w:szCs w:val="24"/>
          <w:lang w:val="en-GB" w:eastAsia="en-GB"/>
        </w:rPr>
        <w:t>members</w:t>
      </w:r>
      <w:r w:rsidR="002D254F">
        <w:rPr>
          <w:rFonts w:ascii="Calibri" w:hAnsi="Calibri" w:eastAsia="Times New Roman" w:cs="Calibri"/>
          <w:spacing w:val="-3"/>
          <w:sz w:val="24"/>
          <w:szCs w:val="24"/>
          <w:lang w:val="en-GB" w:eastAsia="en-GB"/>
        </w:rPr>
        <w:t>.</w:t>
      </w:r>
    </w:p>
    <w:p w:rsidRPr="00BB0940" w:rsidR="00BB0940" w:rsidP="00BB0940" w:rsidRDefault="00323FC5" w14:paraId="753DD8DC" w14:textId="04301E54">
      <w:pPr>
        <w:numPr>
          <w:ilvl w:val="0"/>
          <w:numId w:val="1"/>
        </w:numPr>
        <w:spacing w:before="240" w:line="240" w:lineRule="auto"/>
        <w:ind w:left="567" w:hanging="567"/>
        <w:jc w:val="both"/>
        <w:rPr>
          <w:rFonts w:ascii="Calibri" w:hAnsi="Calibri" w:eastAsia="Times New Roman" w:cs="Calibri"/>
          <w:b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b/>
          <w:spacing w:val="-3"/>
          <w:sz w:val="24"/>
          <w:szCs w:val="20"/>
          <w:lang w:val="en-GB" w:eastAsia="en-GB"/>
        </w:rPr>
        <w:t xml:space="preserve">Future Development Strategy Update – Report 23.41 </w:t>
      </w:r>
    </w:p>
    <w:p w:rsidR="00BB0940" w:rsidP="00BB0940" w:rsidRDefault="00323FC5" w14:paraId="60B57884" w14:textId="258EBF52">
      <w:pPr>
        <w:spacing w:before="120" w:after="240" w:line="240" w:lineRule="auto"/>
        <w:ind w:left="567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Parvati Rotherham,</w:t>
      </w:r>
      <w:r w:rsidR="00BB0940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</w:t>
      </w:r>
      <w:r w:rsidRPr="00A54382" w:rsidR="00A54382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Project Lead – FDS and HBA</w:t>
      </w:r>
      <w:r w:rsidR="00A54382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, Wellington Regional Leadership Secretariat, </w:t>
      </w:r>
      <w:r w:rsidR="00BB0940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spoke to the report. </w:t>
      </w:r>
    </w:p>
    <w:p w:rsidR="00BB0940" w:rsidP="00BB0940" w:rsidRDefault="00BB0940" w14:paraId="2CDD3EE4" w14:textId="0098A3FE">
      <w:pPr>
        <w:spacing w:before="240" w:line="240" w:lineRule="auto"/>
        <w:ind w:left="567"/>
        <w:jc w:val="both"/>
        <w:rPr>
          <w:rFonts w:ascii="Calibri" w:hAnsi="Calibri" w:eastAsia="Times New Roman" w:cs="Calibri"/>
          <w:color w:val="FF0000"/>
          <w:sz w:val="24"/>
          <w:szCs w:val="28"/>
          <w:lang w:eastAsia="en-GB"/>
        </w:rPr>
      </w:pPr>
      <w:r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  <w:t>Moved:</w:t>
      </w:r>
      <w:r w:rsidR="006917F2"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  <w:t xml:space="preserve"> Mayor Baker</w:t>
      </w:r>
      <w:r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  <w:t xml:space="preserve"> /</w:t>
      </w:r>
      <w:r w:rsidR="00AD0DF7"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  <w:t xml:space="preserve"> </w:t>
      </w:r>
      <w:r w:rsidR="006917F2"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  <w:t>Dar</w:t>
      </w:r>
      <w:r w:rsidR="00C4011A"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  <w:t>r</w:t>
      </w:r>
      <w:r w:rsidR="006917F2"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  <w:t>in Apanui</w:t>
      </w:r>
    </w:p>
    <w:p w:rsidR="00BB0940" w:rsidP="00BB0940" w:rsidRDefault="00BB0940" w14:paraId="3EC269A0" w14:textId="7AD5DB78">
      <w:pPr>
        <w:spacing w:before="120" w:line="240" w:lineRule="auto"/>
        <w:ind w:left="851"/>
        <w:jc w:val="both"/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</w:pPr>
      <w:r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  <w:t xml:space="preserve">That the </w:t>
      </w:r>
      <w:r w:rsidR="00A54382"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  <w:t>Committee</w:t>
      </w:r>
      <w:r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  <w:t>:</w:t>
      </w:r>
    </w:p>
    <w:p w:rsidRPr="001D14BC" w:rsidR="001D14BC" w:rsidP="001D14BC" w:rsidRDefault="001D14BC" w14:paraId="5D64A803" w14:textId="77777777">
      <w:pPr>
        <w:pStyle w:val="Recms"/>
        <w:tabs>
          <w:tab w:val="clear" w:pos="1560"/>
        </w:tabs>
        <w:ind w:left="1418"/>
        <w:jc w:val="both"/>
      </w:pPr>
      <w:r w:rsidRPr="001D14BC">
        <w:rPr>
          <w:rStyle w:val="normaltextrun"/>
          <w:rFonts w:cs="Calibri"/>
          <w:color w:val="000000"/>
          <w:shd w:val="clear" w:color="auto" w:fill="FFFFFF"/>
        </w:rPr>
        <w:t>Endorses the Revised Objectives outlined in the table in paragraph 23 in order to enable the project team to proceed with evaluating the scenarios for the Future Development Strategy.</w:t>
      </w:r>
    </w:p>
    <w:p w:rsidRPr="001D14BC" w:rsidR="001D14BC" w:rsidP="001D14BC" w:rsidRDefault="001D14BC" w14:paraId="798E74C5" w14:textId="77777777">
      <w:pPr>
        <w:pStyle w:val="Recms"/>
        <w:tabs>
          <w:tab w:val="clear" w:pos="1560"/>
        </w:tabs>
        <w:ind w:left="1418"/>
        <w:jc w:val="both"/>
      </w:pPr>
      <w:r w:rsidRPr="001D14BC">
        <w:t>Notes that progress made on the Future Development Strategy and the process for evaluating the scenarios previously endorsed.</w:t>
      </w:r>
    </w:p>
    <w:p w:rsidRPr="001D14BC" w:rsidR="001D14BC" w:rsidP="001D14BC" w:rsidRDefault="001D14BC" w14:paraId="6922A92B" w14:textId="77777777">
      <w:pPr>
        <w:pStyle w:val="Recms"/>
        <w:tabs>
          <w:tab w:val="clear" w:pos="1560"/>
        </w:tabs>
        <w:ind w:left="1418"/>
        <w:jc w:val="both"/>
      </w:pPr>
      <w:r w:rsidRPr="001D14BC">
        <w:t>Notes the revised timeframe for completing the Future Development Strategy</w:t>
      </w:r>
    </w:p>
    <w:p w:rsidR="00BB0940" w:rsidP="008B1C72" w:rsidRDefault="00BB0940" w14:paraId="7DA80076" w14:textId="6C3AF6D7">
      <w:pPr>
        <w:spacing w:before="120" w:after="240" w:line="240" w:lineRule="auto"/>
        <w:ind w:left="567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The motion was </w:t>
      </w:r>
      <w:r w:rsidRPr="004703DD">
        <w:rPr>
          <w:rFonts w:ascii="Calibri" w:hAnsi="Calibri" w:eastAsia="Times New Roman" w:cs="Calibri"/>
          <w:b/>
          <w:spacing w:val="-3"/>
          <w:sz w:val="24"/>
          <w:szCs w:val="20"/>
          <w:lang w:val="en-GB" w:eastAsia="en-GB"/>
        </w:rPr>
        <w:t>carried</w:t>
      </w:r>
      <w:r w:rsidRPr="004703DD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.</w:t>
      </w:r>
    </w:p>
    <w:p w:rsidRPr="001D464D" w:rsidR="00FD4871" w:rsidP="001D464D" w:rsidRDefault="00FD4871" w14:paraId="49DB1D39" w14:textId="77777777">
      <w:pPr>
        <w:numPr>
          <w:ilvl w:val="0"/>
          <w:numId w:val="1"/>
        </w:numPr>
        <w:spacing w:before="240" w:line="240" w:lineRule="auto"/>
        <w:ind w:left="567" w:hanging="567"/>
        <w:jc w:val="both"/>
        <w:rPr>
          <w:rFonts w:ascii="Calibri" w:hAnsi="Calibri" w:eastAsia="Times New Roman" w:cs="Calibri"/>
          <w:b/>
          <w:bCs/>
          <w:spacing w:val="-3"/>
          <w:sz w:val="24"/>
          <w:szCs w:val="20"/>
          <w:lang w:val="en-GB" w:eastAsia="en-GB"/>
        </w:rPr>
      </w:pPr>
      <w:r w:rsidRPr="001D464D">
        <w:rPr>
          <w:rFonts w:ascii="Calibri" w:hAnsi="Calibri" w:eastAsia="Times New Roman" w:cs="Calibri"/>
          <w:b/>
          <w:bCs/>
          <w:spacing w:val="-3"/>
          <w:sz w:val="24"/>
          <w:szCs w:val="20"/>
          <w:lang w:val="en-GB" w:eastAsia="en-GB"/>
        </w:rPr>
        <w:t>Public Participation</w:t>
      </w:r>
    </w:p>
    <w:p w:rsidR="00C15A52" w:rsidP="00FD4871" w:rsidRDefault="00FD4871" w14:paraId="0121DDC7" w14:textId="7B9A98AD">
      <w:pPr>
        <w:spacing w:before="240" w:after="240" w:line="240" w:lineRule="auto"/>
        <w:ind w:left="567"/>
        <w:jc w:val="both"/>
        <w:rPr>
          <w:rFonts w:ascii="Calibri" w:hAnsi="Calibri" w:eastAsia="Times New Roman" w:cs="Calibri"/>
          <w:sz w:val="24"/>
          <w:szCs w:val="28"/>
          <w:lang w:eastAsia="en-GB"/>
        </w:rPr>
      </w:pPr>
      <w:r>
        <w:rPr>
          <w:rFonts w:ascii="Calibri" w:hAnsi="Calibri" w:eastAsia="Times New Roman" w:cs="Calibri"/>
          <w:sz w:val="24"/>
          <w:szCs w:val="28"/>
          <w:lang w:eastAsia="en-GB"/>
        </w:rPr>
        <w:t>Glenda Hughes and Anna Naudé, WETA Workshop, spoke to agenda item 7 – Programme Director’s Report – March 2023 (Report 23.47), specifically to the Committee’s submission on the Review of the Government Investment in the Screen Sector.</w:t>
      </w:r>
    </w:p>
    <w:p w:rsidRPr="00FD4871" w:rsidR="00AF667D" w:rsidP="00AF667D" w:rsidRDefault="00AF667D" w14:paraId="1F2E558F" w14:textId="54193489">
      <w:pPr>
        <w:spacing w:before="240" w:after="240" w:line="240" w:lineRule="auto"/>
        <w:jc w:val="both"/>
        <w:rPr>
          <w:rFonts w:ascii="Calibri" w:hAnsi="Calibri" w:eastAsia="Times New Roman" w:cs="Calibri"/>
          <w:sz w:val="24"/>
          <w:szCs w:val="28"/>
          <w:lang w:eastAsia="en-GB"/>
        </w:rPr>
      </w:pPr>
      <w:r>
        <w:rPr>
          <w:rFonts w:ascii="Calibri" w:hAnsi="Calibri" w:eastAsia="Times New Roman" w:cs="Calibri"/>
          <w:sz w:val="24"/>
          <w:szCs w:val="28"/>
          <w:lang w:eastAsia="en-GB"/>
        </w:rPr>
        <w:t xml:space="preserve">Hon. Mayor Mark arrived at the meeting at 9.42am, at the start of </w:t>
      </w:r>
      <w:r w:rsidR="00E37F00">
        <w:rPr>
          <w:rFonts w:ascii="Calibri" w:hAnsi="Calibri" w:eastAsia="Times New Roman" w:cs="Calibri"/>
          <w:sz w:val="24"/>
          <w:szCs w:val="28"/>
          <w:lang w:eastAsia="en-GB"/>
        </w:rPr>
        <w:t>Public Participation.</w:t>
      </w:r>
    </w:p>
    <w:p w:rsidRPr="00323FC5" w:rsidR="008B1C72" w:rsidP="00323FC5" w:rsidRDefault="00323FC5" w14:paraId="4B20E98D" w14:textId="7F0DE79B">
      <w:pPr>
        <w:numPr>
          <w:ilvl w:val="0"/>
          <w:numId w:val="1"/>
        </w:numPr>
        <w:spacing w:before="240" w:line="240" w:lineRule="auto"/>
        <w:ind w:left="567" w:hanging="567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b/>
          <w:spacing w:val="-3"/>
          <w:sz w:val="24"/>
          <w:szCs w:val="20"/>
          <w:lang w:val="en-GB" w:eastAsia="en-GB"/>
        </w:rPr>
        <w:t>Programme Director’s Report – March 2023 – Report 23.47</w:t>
      </w:r>
    </w:p>
    <w:p w:rsidR="008B1C72" w:rsidP="008B1C72" w:rsidRDefault="00323FC5" w14:paraId="48ACA9A7" w14:textId="38F70FD9">
      <w:pPr>
        <w:spacing w:before="120" w:after="240" w:line="240" w:lineRule="auto"/>
        <w:ind w:left="567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Kim Kelly,</w:t>
      </w:r>
      <w:r w:rsidR="008B1C72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</w:t>
      </w:r>
      <w:r w:rsidR="00A54382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Programme Director, Wellington Regional Leadership Committee Secretariat,</w:t>
      </w:r>
      <w:r w:rsidR="008B1C72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spoke to the report.</w:t>
      </w:r>
    </w:p>
    <w:p w:rsidR="008B1C72" w:rsidP="008B1C72" w:rsidRDefault="008B1C72" w14:paraId="22F546EF" w14:textId="1FA26A44">
      <w:pPr>
        <w:spacing w:before="240" w:line="240" w:lineRule="auto"/>
        <w:ind w:left="567"/>
        <w:jc w:val="both"/>
        <w:rPr>
          <w:rFonts w:ascii="Calibri" w:hAnsi="Calibri" w:eastAsia="Times New Roman" w:cs="Calibri"/>
          <w:color w:val="FF0000"/>
          <w:sz w:val="24"/>
          <w:szCs w:val="28"/>
          <w:lang w:eastAsia="en-GB"/>
        </w:rPr>
      </w:pPr>
      <w:r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  <w:t xml:space="preserve">Moved: </w:t>
      </w:r>
      <w:r w:rsidR="00611A06"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  <w:t xml:space="preserve">Council Chair Ponter </w:t>
      </w:r>
      <w:r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  <w:t xml:space="preserve">/ </w:t>
      </w:r>
      <w:r w:rsidR="00611A06"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  <w:t>Mayor Guppy</w:t>
      </w:r>
    </w:p>
    <w:p w:rsidR="008B1C72" w:rsidP="008B1C72" w:rsidRDefault="008B1C72" w14:paraId="36AEFB71" w14:textId="259FE5D7">
      <w:pPr>
        <w:spacing w:before="120" w:line="240" w:lineRule="auto"/>
        <w:ind w:left="851"/>
        <w:jc w:val="both"/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</w:pPr>
      <w:r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  <w:t xml:space="preserve">That the </w:t>
      </w:r>
      <w:r w:rsidR="00D7714B">
        <w:rPr>
          <w:rFonts w:ascii="Calibri" w:hAnsi="Calibri" w:eastAsia="Times New Roman" w:cs="Calibri"/>
          <w:color w:val="000000" w:themeColor="text1"/>
          <w:sz w:val="24"/>
          <w:szCs w:val="28"/>
          <w:lang w:eastAsia="en-GB"/>
        </w:rPr>
        <w:t>Committee:</w:t>
      </w:r>
    </w:p>
    <w:p w:rsidRPr="001D14BC" w:rsidR="00D7714B" w:rsidP="001D14BC" w:rsidRDefault="00D7714B" w14:paraId="38BC23AF" w14:textId="77777777">
      <w:pPr>
        <w:pStyle w:val="Recms"/>
        <w:numPr>
          <w:ilvl w:val="0"/>
          <w:numId w:val="10"/>
        </w:numPr>
        <w:ind w:left="1418"/>
        <w:jc w:val="both"/>
      </w:pPr>
      <w:r w:rsidRPr="001D14BC">
        <w:t>Endorses the direction of work outlined in the Programme Director’s Report.</w:t>
      </w:r>
    </w:p>
    <w:p w:rsidRPr="001D14BC" w:rsidR="00D7714B" w:rsidP="00D7714B" w:rsidRDefault="00D7714B" w14:paraId="24B1C552" w14:textId="77777777">
      <w:pPr>
        <w:pStyle w:val="Recms"/>
        <w:tabs>
          <w:tab w:val="clear" w:pos="1560"/>
        </w:tabs>
        <w:ind w:left="1418"/>
        <w:jc w:val="both"/>
      </w:pPr>
      <w:r w:rsidRPr="001D14BC">
        <w:lastRenderedPageBreak/>
        <w:t>Notes the interest in mana whenua being part of the Regional Economic Development Plan Steering Group as outlined in point 7 below.</w:t>
      </w:r>
    </w:p>
    <w:p w:rsidRPr="001D14BC" w:rsidR="00D7714B" w:rsidP="00D7714B" w:rsidRDefault="00D7714B" w14:paraId="52EB9EF9" w14:textId="77777777">
      <w:pPr>
        <w:pStyle w:val="Recms"/>
        <w:ind w:left="1418"/>
        <w:jc w:val="both"/>
      </w:pPr>
      <w:r w:rsidRPr="001D14BC">
        <w:t>Approves the addition of both the Online Pacific Resource Hub and Pasifika Networking Series initiatives as outlined in Attachment 1 to be included in the list of initiatives in the REDP.</w:t>
      </w:r>
    </w:p>
    <w:p w:rsidRPr="001D14BC" w:rsidR="00D7714B" w:rsidP="00D7714B" w:rsidRDefault="00D7714B" w14:paraId="343E9B89" w14:textId="6A98E3A3">
      <w:pPr>
        <w:pStyle w:val="Recms"/>
        <w:tabs>
          <w:tab w:val="clear" w:pos="1560"/>
        </w:tabs>
        <w:ind w:left="1418"/>
        <w:jc w:val="both"/>
      </w:pPr>
      <w:r w:rsidRPr="001D14BC">
        <w:t>Approves the Committee</w:t>
      </w:r>
      <w:r w:rsidR="00A739FD">
        <w:t>’</w:t>
      </w:r>
      <w:r w:rsidRPr="001D14BC">
        <w:t>s submission on the Review of the Government Investment in the Screen Sector as provided in Attachment 2.</w:t>
      </w:r>
    </w:p>
    <w:p w:rsidRPr="00323FC5" w:rsidR="008B1C72" w:rsidP="00323FC5" w:rsidRDefault="008B1C72" w14:paraId="10FDE4A2" w14:textId="5B6C3EF1">
      <w:pPr>
        <w:spacing w:before="120" w:after="240" w:line="240" w:lineRule="auto"/>
        <w:ind w:left="567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The motion </w:t>
      </w:r>
      <w:r w:rsidRPr="00F2343D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was </w:t>
      </w:r>
      <w:r w:rsidRPr="00F2343D">
        <w:rPr>
          <w:rFonts w:ascii="Calibri" w:hAnsi="Calibri" w:eastAsia="Times New Roman" w:cs="Calibri"/>
          <w:b/>
          <w:spacing w:val="-3"/>
          <w:sz w:val="24"/>
          <w:szCs w:val="20"/>
          <w:lang w:val="en-GB" w:eastAsia="en-GB"/>
        </w:rPr>
        <w:t>carried</w:t>
      </w:r>
      <w:r w:rsidRPr="00F2343D" w:rsidR="00F2343D">
        <w:rPr>
          <w:rFonts w:ascii="Calibri" w:hAnsi="Calibri" w:eastAsia="Times New Roman" w:cs="Calibri"/>
          <w:b/>
          <w:spacing w:val="-3"/>
          <w:sz w:val="24"/>
          <w:szCs w:val="20"/>
          <w:lang w:val="en-GB" w:eastAsia="en-GB"/>
        </w:rPr>
        <w:t>.</w:t>
      </w:r>
    </w:p>
    <w:p w:rsidRPr="0004618D" w:rsidR="008B1C72" w:rsidP="008B1C72" w:rsidRDefault="00323FC5" w14:paraId="7738C45C" w14:textId="0356C1DC">
      <w:pPr>
        <w:numPr>
          <w:ilvl w:val="0"/>
          <w:numId w:val="1"/>
        </w:numPr>
        <w:spacing w:before="240" w:line="240" w:lineRule="auto"/>
        <w:ind w:left="567" w:hanging="567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b/>
          <w:spacing w:val="-3"/>
          <w:sz w:val="24"/>
          <w:szCs w:val="20"/>
          <w:lang w:val="en-GB" w:eastAsia="en-GB"/>
        </w:rPr>
        <w:t xml:space="preserve">Wellington Regional Leadership Committee Programme Report 2023 – Report 23.55 </w:t>
      </w:r>
      <w:r>
        <w:rPr>
          <w:rFonts w:ascii="Calibri" w:hAnsi="Calibri" w:eastAsia="Times New Roman" w:cs="Calibri"/>
          <w:bCs/>
          <w:spacing w:val="-3"/>
          <w:sz w:val="24"/>
          <w:szCs w:val="20"/>
          <w:lang w:val="en-GB" w:eastAsia="en-GB"/>
        </w:rPr>
        <w:t>[For Information]</w:t>
      </w:r>
    </w:p>
    <w:p w:rsidR="008B1C72" w:rsidP="008B1C72" w:rsidRDefault="00323FC5" w14:paraId="2BD98D72" w14:textId="3D07B4DF">
      <w:pPr>
        <w:spacing w:before="120" w:after="240" w:line="240" w:lineRule="auto"/>
        <w:ind w:left="567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Allen Yip,</w:t>
      </w:r>
      <w:r w:rsidR="008B1C72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</w:t>
      </w:r>
      <w:r w:rsidR="00E20C92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Programme Manager, Wellington Regional Leadership Committee Secretariat</w:t>
      </w:r>
      <w:r w:rsidR="008B1C72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, spoke to the report.</w:t>
      </w:r>
    </w:p>
    <w:p w:rsidRPr="006D3754" w:rsidR="00B8650B" w:rsidP="006D3754" w:rsidRDefault="00B8650B" w14:paraId="3C22B7E3" w14:textId="171A4820">
      <w:pPr>
        <w:pStyle w:val="ListParagraph"/>
        <w:numPr>
          <w:ilvl w:val="0"/>
          <w:numId w:val="1"/>
        </w:numPr>
        <w:spacing w:before="240" w:line="240" w:lineRule="auto"/>
        <w:ind w:left="567" w:hanging="567"/>
        <w:contextualSpacing w:val="0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 w:rsidRPr="00B8650B">
        <w:rPr>
          <w:rFonts w:ascii="Calibri" w:hAnsi="Calibri" w:eastAsia="Times New Roman" w:cs="Calibri"/>
          <w:b/>
          <w:bCs/>
          <w:spacing w:val="-3"/>
          <w:sz w:val="24"/>
          <w:szCs w:val="20"/>
          <w:lang w:val="en-GB" w:eastAsia="en-GB"/>
        </w:rPr>
        <w:t xml:space="preserve">Review of </w:t>
      </w:r>
      <w:r w:rsidR="006D3754">
        <w:rPr>
          <w:rFonts w:ascii="Calibri" w:hAnsi="Calibri" w:eastAsia="Times New Roman" w:cs="Calibri"/>
          <w:b/>
          <w:bCs/>
          <w:spacing w:val="-3"/>
          <w:sz w:val="24"/>
          <w:szCs w:val="20"/>
          <w:lang w:val="en-GB" w:eastAsia="en-GB"/>
        </w:rPr>
        <w:t xml:space="preserve">the Wellington Regional Leadership Committee </w:t>
      </w:r>
      <w:r w:rsidRPr="00B8650B">
        <w:rPr>
          <w:rFonts w:ascii="Calibri" w:hAnsi="Calibri" w:eastAsia="Times New Roman" w:cs="Calibri"/>
          <w:b/>
          <w:bCs/>
          <w:spacing w:val="-3"/>
          <w:sz w:val="24"/>
          <w:szCs w:val="20"/>
          <w:lang w:val="en-GB" w:eastAsia="en-GB"/>
        </w:rPr>
        <w:t xml:space="preserve">– </w:t>
      </w:r>
      <w:r w:rsidRPr="00B8650B" w:rsidR="006D3754">
        <w:rPr>
          <w:rFonts w:ascii="Calibri" w:hAnsi="Calibri" w:eastAsia="Times New Roman" w:cs="Calibri"/>
          <w:b/>
          <w:bCs/>
          <w:spacing w:val="-3"/>
          <w:sz w:val="24"/>
          <w:szCs w:val="20"/>
          <w:lang w:val="en-GB" w:eastAsia="en-GB"/>
        </w:rPr>
        <w:t>Oral Report</w:t>
      </w:r>
    </w:p>
    <w:p w:rsidRPr="001C325B" w:rsidR="001C325B" w:rsidP="001C325B" w:rsidRDefault="006D3754" w14:paraId="70B9A6D6" w14:textId="5643980D">
      <w:pPr>
        <w:pStyle w:val="ListParagraph"/>
        <w:spacing w:before="120" w:after="240" w:line="240" w:lineRule="auto"/>
        <w:ind w:left="567"/>
        <w:contextualSpacing w:val="0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The Committee Chair spoke to the report</w:t>
      </w:r>
      <w:r w:rsidR="001C325B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, and outlined the Committee’s establishment and achievements.</w:t>
      </w:r>
    </w:p>
    <w:p w:rsidRPr="00FB6F6C" w:rsidR="004D0F5C" w:rsidP="00FB6F6C" w:rsidRDefault="001C325B" w14:paraId="3C00FF46" w14:textId="2B165D13">
      <w:pPr>
        <w:pStyle w:val="ListParagraph"/>
        <w:spacing w:before="120" w:line="240" w:lineRule="auto"/>
        <w:ind w:left="567"/>
        <w:contextualSpacing w:val="0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The Committee Chair explained that </w:t>
      </w:r>
      <w:r w:rsidR="00E8615F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the Committee has been established for two years now, and it is timely for a review. The Committee Chair also explained that there are a raft of </w:t>
      </w:r>
      <w:r w:rsidR="004D1C0E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central government reforms </w:t>
      </w:r>
      <w:r w:rsidR="0020381C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unde</w:t>
      </w:r>
      <w:r w:rsidR="002B1935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r</w:t>
      </w:r>
      <w:r w:rsidR="0020381C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way</w:t>
      </w:r>
      <w:r w:rsidR="004D1C0E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, such as the Resource Management Act 1991</w:t>
      </w:r>
      <w:r w:rsidR="0020381C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reforms and the establishment of Regional</w:t>
      </w:r>
      <w:r w:rsidR="004D1C0E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Planning Committees, along with </w:t>
      </w:r>
      <w:r w:rsidR="0020381C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councils</w:t>
      </w:r>
      <w:r w:rsidR="00CB4B5F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’</w:t>
      </w:r>
      <w:r w:rsidR="0020381C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</w:t>
      </w:r>
      <w:r w:rsidR="004D1C0E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Long Term Plans </w:t>
      </w:r>
      <w:r w:rsidR="003B319D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being adopted in 2024</w:t>
      </w:r>
      <w:r w:rsidR="002B1935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, which will impact on the work of the Committee</w:t>
      </w:r>
      <w:r w:rsidR="003B319D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. </w:t>
      </w:r>
    </w:p>
    <w:p w:rsidR="003B319D" w:rsidP="003B319D" w:rsidRDefault="00310A0E" w14:paraId="742F205A" w14:textId="73850008">
      <w:pPr>
        <w:pStyle w:val="ListParagraph"/>
        <w:spacing w:before="120" w:line="240" w:lineRule="auto"/>
        <w:ind w:left="567"/>
        <w:contextualSpacing w:val="0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Members voiced agreement that a review is </w:t>
      </w:r>
      <w:r w:rsidR="008D1BE3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timely,</w:t>
      </w:r>
      <w:r w:rsidR="00FB004B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</w:t>
      </w:r>
      <w:r w:rsidR="007E5A91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with</w:t>
      </w:r>
      <w:r w:rsidR="00FB004B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iwi and the chief executives of councils need</w:t>
      </w:r>
      <w:r w:rsidR="007E5A91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ing</w:t>
      </w:r>
      <w:r w:rsidR="00FB004B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to be in</w:t>
      </w:r>
      <w:r w:rsidR="00621D61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volved in the review</w:t>
      </w:r>
      <w:r w:rsidR="007E5A91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process</w:t>
      </w:r>
      <w:r w:rsidR="00621D61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.</w:t>
      </w:r>
    </w:p>
    <w:p w:rsidRPr="0030525A" w:rsidR="002718F3" w:rsidP="0030525A" w:rsidRDefault="00621D61" w14:paraId="4DB5A593" w14:textId="66259B41">
      <w:pPr>
        <w:pStyle w:val="ListParagraph"/>
        <w:spacing w:before="120" w:line="240" w:lineRule="auto"/>
        <w:ind w:left="567"/>
        <w:contextualSpacing w:val="0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The Committee Chair advised the Committee that Greater Wellington, as the </w:t>
      </w:r>
      <w:r w:rsidR="00572902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a</w:t>
      </w: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dministering </w:t>
      </w:r>
      <w:r w:rsidR="00572902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a</w:t>
      </w: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uthority</w:t>
      </w:r>
      <w:r w:rsidR="007E5A91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for the </w:t>
      </w:r>
      <w:r w:rsidR="00572902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Committee</w:t>
      </w: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, will </w:t>
      </w:r>
      <w:r w:rsidR="00434266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prepare a draft Terms of Reference for the review</w:t>
      </w:r>
      <w:r w:rsidR="0030525A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and </w:t>
      </w:r>
      <w:r w:rsidR="00207E88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approval of</w:t>
      </w:r>
      <w:r w:rsidR="0030525A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the Committee.</w:t>
      </w:r>
    </w:p>
    <w:p w:rsidRPr="00F5731F" w:rsidR="00227DBE" w:rsidP="00227DBE" w:rsidRDefault="00227DBE" w14:paraId="0818A9D6" w14:textId="77777777">
      <w:pPr>
        <w:spacing w:before="240" w:after="240" w:line="240" w:lineRule="auto"/>
        <w:rPr>
          <w:rFonts w:ascii="Calibri" w:hAnsi="Calibri" w:eastAsia="Times New Roman" w:cs="Calibri"/>
          <w:b/>
          <w:sz w:val="32"/>
          <w:szCs w:val="32"/>
          <w:lang w:eastAsia="en-GB"/>
        </w:rPr>
      </w:pPr>
      <w:r w:rsidRPr="00F5731F">
        <w:rPr>
          <w:rFonts w:ascii="Calibri" w:hAnsi="Calibri" w:eastAsia="Times New Roman" w:cs="Calibri"/>
          <w:b/>
          <w:sz w:val="32"/>
          <w:szCs w:val="32"/>
          <w:lang w:eastAsia="en-GB"/>
        </w:rPr>
        <w:t xml:space="preserve">Karakia </w:t>
      </w:r>
      <w:r>
        <w:rPr>
          <w:rFonts w:ascii="Calibri" w:hAnsi="Calibri" w:eastAsia="Times New Roman" w:cs="Calibri"/>
          <w:b/>
          <w:sz w:val="32"/>
          <w:szCs w:val="32"/>
          <w:lang w:eastAsia="en-GB"/>
        </w:rPr>
        <w:t>whakamutunga</w:t>
      </w:r>
    </w:p>
    <w:p w:rsidRPr="00F5731F" w:rsidR="00227DBE" w:rsidP="00B42DAA" w:rsidRDefault="00227DBE" w14:paraId="473CBD91" w14:textId="2DA91FB5">
      <w:pPr>
        <w:spacing w:before="240" w:after="240" w:line="240" w:lineRule="auto"/>
        <w:jc w:val="both"/>
        <w:rPr>
          <w:rFonts w:ascii="Calibri" w:hAnsi="Calibri" w:eastAsia="Times New Roman" w:cs="Calibri"/>
          <w:b/>
          <w:sz w:val="32"/>
          <w:szCs w:val="32"/>
          <w:lang w:eastAsia="en-GB"/>
        </w:rPr>
      </w:pPr>
      <w:r w:rsidRPr="00F5731F">
        <w:rPr>
          <w:rFonts w:ascii="Calibri" w:hAnsi="Calibri" w:eastAsia="Times New Roman" w:cs="Calibri"/>
          <w:sz w:val="24"/>
          <w:szCs w:val="24"/>
          <w:lang w:eastAsia="en-GB"/>
        </w:rPr>
        <w:t>The Committee Chair</w:t>
      </w:r>
      <w:r w:rsidR="00B42DAA">
        <w:rPr>
          <w:rFonts w:ascii="Calibri" w:hAnsi="Calibri" w:eastAsia="Times New Roman" w:cs="Calibri"/>
          <w:sz w:val="24"/>
          <w:szCs w:val="24"/>
          <w:lang w:eastAsia="en-GB"/>
        </w:rPr>
        <w:t xml:space="preserve"> invited Dar</w:t>
      </w:r>
      <w:r w:rsidR="004D0F5C">
        <w:rPr>
          <w:rFonts w:ascii="Calibri" w:hAnsi="Calibri" w:eastAsia="Times New Roman" w:cs="Calibri"/>
          <w:sz w:val="24"/>
          <w:szCs w:val="24"/>
          <w:lang w:eastAsia="en-GB"/>
        </w:rPr>
        <w:t>r</w:t>
      </w:r>
      <w:r w:rsidR="00B42DAA">
        <w:rPr>
          <w:rFonts w:ascii="Calibri" w:hAnsi="Calibri" w:eastAsia="Times New Roman" w:cs="Calibri"/>
          <w:sz w:val="24"/>
          <w:szCs w:val="24"/>
          <w:lang w:eastAsia="en-GB"/>
        </w:rPr>
        <w:t>in Apanui to</w:t>
      </w:r>
      <w:r>
        <w:rPr>
          <w:rFonts w:ascii="Calibri" w:hAnsi="Calibri" w:eastAsia="Times New Roman" w:cs="Calibri"/>
          <w:sz w:val="24"/>
          <w:szCs w:val="24"/>
          <w:lang w:eastAsia="en-GB"/>
        </w:rPr>
        <w:t xml:space="preserve"> close the meeting with a karakia whakamutunga</w:t>
      </w:r>
      <w:r w:rsidR="00F2343D">
        <w:rPr>
          <w:rFonts w:ascii="Calibri" w:hAnsi="Calibri" w:eastAsia="Times New Roman" w:cs="Calibri"/>
          <w:sz w:val="24"/>
          <w:szCs w:val="24"/>
          <w:lang w:eastAsia="en-GB"/>
        </w:rPr>
        <w:t>.</w:t>
      </w:r>
    </w:p>
    <w:p w:rsidR="00701DAE" w:rsidP="00227DBE" w:rsidRDefault="00227DBE" w14:paraId="00414DF7" w14:textId="1DE86676">
      <w:pPr>
        <w:spacing w:before="120" w:after="720" w:line="240" w:lineRule="auto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 w:rsidRPr="00342278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The public meeting closed at</w:t>
      </w: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 xml:space="preserve"> </w:t>
      </w:r>
      <w:r w:rsidR="00B42DAA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10.0</w:t>
      </w:r>
      <w:r w:rsidR="00F15AB3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2</w:t>
      </w:r>
      <w:r w:rsidR="00B42DAA"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am.</w:t>
      </w:r>
    </w:p>
    <w:p w:rsidR="00227DBE" w:rsidP="00701DAE" w:rsidRDefault="00EB5EB0" w14:paraId="3A558874" w14:textId="7481BF65">
      <w:pPr>
        <w:spacing w:before="120" w:line="240" w:lineRule="auto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Hon. Tracey Martin</w:t>
      </w:r>
    </w:p>
    <w:p w:rsidR="00227DBE" w:rsidP="00227DBE" w:rsidRDefault="00227DBE" w14:paraId="7E609703" w14:textId="77777777">
      <w:pPr>
        <w:spacing w:before="120" w:after="480" w:line="240" w:lineRule="auto"/>
        <w:jc w:val="both"/>
        <w:rPr>
          <w:rFonts w:ascii="Calibri" w:hAnsi="Calibri" w:eastAsia="Times New Roman" w:cs="Calibri"/>
          <w:b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b/>
          <w:spacing w:val="-3"/>
          <w:sz w:val="24"/>
          <w:szCs w:val="20"/>
          <w:lang w:val="en-GB" w:eastAsia="en-GB"/>
        </w:rPr>
        <w:t>Chair</w:t>
      </w:r>
    </w:p>
    <w:p w:rsidRPr="00227DBE" w:rsidR="00227DBE" w:rsidP="00227DBE" w:rsidRDefault="00227DBE" w14:paraId="5A8E5C3A" w14:textId="77777777">
      <w:pPr>
        <w:spacing w:before="120" w:after="480" w:line="240" w:lineRule="auto"/>
        <w:jc w:val="both"/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</w:pPr>
      <w:r>
        <w:rPr>
          <w:rFonts w:ascii="Calibri" w:hAnsi="Calibri" w:eastAsia="Times New Roman" w:cs="Calibri"/>
          <w:spacing w:val="-3"/>
          <w:sz w:val="24"/>
          <w:szCs w:val="20"/>
          <w:lang w:val="en-GB" w:eastAsia="en-GB"/>
        </w:rPr>
        <w:t>Date:</w:t>
      </w:r>
    </w:p>
    <w:sectPr w:rsidRPr="00227DBE" w:rsidR="00227DB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77FB" w:rsidP="00F5731F" w:rsidRDefault="005177FB" w14:paraId="054ADAE7" w14:textId="77777777">
      <w:pPr>
        <w:spacing w:after="0" w:line="240" w:lineRule="auto"/>
      </w:pPr>
      <w:r>
        <w:separator/>
      </w:r>
    </w:p>
  </w:endnote>
  <w:endnote w:type="continuationSeparator" w:id="0">
    <w:p w:rsidR="005177FB" w:rsidP="00F5731F" w:rsidRDefault="005177FB" w14:paraId="1269D709" w14:textId="77777777">
      <w:pPr>
        <w:spacing w:after="0" w:line="240" w:lineRule="auto"/>
      </w:pPr>
      <w:r>
        <w:continuationSeparator/>
      </w:r>
    </w:p>
  </w:endnote>
  <w:endnote w:type="continuationNotice" w:id="1">
    <w:p w:rsidR="005177FB" w:rsidRDefault="005177FB" w14:paraId="063E335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77FB" w:rsidP="00F5731F" w:rsidRDefault="005177FB" w14:paraId="391FDA56" w14:textId="77777777">
      <w:pPr>
        <w:spacing w:after="0" w:line="240" w:lineRule="auto"/>
      </w:pPr>
      <w:r>
        <w:separator/>
      </w:r>
    </w:p>
  </w:footnote>
  <w:footnote w:type="continuationSeparator" w:id="0">
    <w:p w:rsidR="005177FB" w:rsidP="00F5731F" w:rsidRDefault="005177FB" w14:paraId="468BEB68" w14:textId="77777777">
      <w:pPr>
        <w:spacing w:after="0" w:line="240" w:lineRule="auto"/>
      </w:pPr>
      <w:r>
        <w:continuationSeparator/>
      </w:r>
    </w:p>
  </w:footnote>
  <w:footnote w:type="continuationNotice" w:id="1">
    <w:p w:rsidR="005177FB" w:rsidRDefault="005177FB" w14:paraId="351C1B1A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FCA"/>
    <w:multiLevelType w:val="hybridMultilevel"/>
    <w:tmpl w:val="2D50D57E"/>
    <w:lvl w:ilvl="0" w:tplc="C51436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660A8"/>
    <w:multiLevelType w:val="multilevel"/>
    <w:tmpl w:val="EBC8FB24"/>
    <w:lvl w:ilvl="0">
      <w:start w:val="1"/>
      <w:numFmt w:val="decimal"/>
      <w:pStyle w:val="Recms"/>
      <w:lvlText w:val="%1"/>
      <w:lvlJc w:val="left"/>
      <w:pPr>
        <w:ind w:left="851" w:hanging="567"/>
      </w:pPr>
      <w:rPr>
        <w:rFonts w:hint="default" w:ascii="Calibri" w:hAnsi="Calibri"/>
        <w:sz w:val="24"/>
      </w:rPr>
    </w:lvl>
    <w:lvl w:ilvl="1">
      <w:start w:val="1"/>
      <w:numFmt w:val="lowerLetter"/>
      <w:lvlText w:val="%2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985" w:hanging="567"/>
      </w:pPr>
      <w:rPr>
        <w:rFonts w:hint="default"/>
      </w:rPr>
    </w:lvl>
    <w:lvl w:ilvl="3">
      <w:start w:val="1"/>
      <w:numFmt w:val="none"/>
      <w:lvlRestart w:val="0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Restart w:val="0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Restart w:val="0"/>
      <w:lvlText w:val="%6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Restart w:val="0"/>
      <w:lvlText w:val="%8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D805A6"/>
    <w:multiLevelType w:val="hybridMultilevel"/>
    <w:tmpl w:val="340C088E"/>
    <w:lvl w:ilvl="0" w:tplc="FB768B52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034D6A"/>
    <w:multiLevelType w:val="hybridMultilevel"/>
    <w:tmpl w:val="2D50D57E"/>
    <w:lvl w:ilvl="0" w:tplc="C51436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D12BB4"/>
    <w:multiLevelType w:val="hybridMultilevel"/>
    <w:tmpl w:val="2D50D57E"/>
    <w:lvl w:ilvl="0" w:tplc="C51436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7229F7"/>
    <w:multiLevelType w:val="hybridMultilevel"/>
    <w:tmpl w:val="2D50D57E"/>
    <w:lvl w:ilvl="0" w:tplc="C51436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17617"/>
    <w:multiLevelType w:val="hybridMultilevel"/>
    <w:tmpl w:val="2D50D57E"/>
    <w:lvl w:ilvl="0" w:tplc="C51436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301C02"/>
    <w:multiLevelType w:val="hybridMultilevel"/>
    <w:tmpl w:val="55622704"/>
    <w:lvl w:ilvl="0" w:tplc="910E62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05B42"/>
    <w:multiLevelType w:val="hybridMultilevel"/>
    <w:tmpl w:val="24C01B78"/>
    <w:lvl w:ilvl="0" w:tplc="C5C0E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012018">
    <w:abstractNumId w:val="2"/>
  </w:num>
  <w:num w:numId="2" w16cid:durableId="2032216240">
    <w:abstractNumId w:val="6"/>
  </w:num>
  <w:num w:numId="3" w16cid:durableId="271133592">
    <w:abstractNumId w:val="4"/>
  </w:num>
  <w:num w:numId="4" w16cid:durableId="1188720510">
    <w:abstractNumId w:val="0"/>
  </w:num>
  <w:num w:numId="5" w16cid:durableId="1653292086">
    <w:abstractNumId w:val="3"/>
  </w:num>
  <w:num w:numId="6" w16cid:durableId="1814441324">
    <w:abstractNumId w:val="5"/>
  </w:num>
  <w:num w:numId="7" w16cid:durableId="1299341165">
    <w:abstractNumId w:val="8"/>
  </w:num>
  <w:num w:numId="8" w16cid:durableId="390931638">
    <w:abstractNumId w:val="7"/>
  </w:num>
  <w:num w:numId="9" w16cid:durableId="1150053424">
    <w:abstractNumId w:val="1"/>
  </w:num>
  <w:num w:numId="10" w16cid:durableId="10296457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movePersonalInformation/>
  <w:removeDateAndTim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31F"/>
    <w:rsid w:val="0000457E"/>
    <w:rsid w:val="00014B26"/>
    <w:rsid w:val="0004618D"/>
    <w:rsid w:val="00062D64"/>
    <w:rsid w:val="000A246D"/>
    <w:rsid w:val="000F6053"/>
    <w:rsid w:val="00134B8A"/>
    <w:rsid w:val="001A3BBD"/>
    <w:rsid w:val="001C325B"/>
    <w:rsid w:val="001D14BC"/>
    <w:rsid w:val="001D464D"/>
    <w:rsid w:val="0020381C"/>
    <w:rsid w:val="00204C7B"/>
    <w:rsid w:val="00207E88"/>
    <w:rsid w:val="0021102C"/>
    <w:rsid w:val="00227DBE"/>
    <w:rsid w:val="002360B5"/>
    <w:rsid w:val="0024235E"/>
    <w:rsid w:val="002718F3"/>
    <w:rsid w:val="002A4FE9"/>
    <w:rsid w:val="002B1935"/>
    <w:rsid w:val="002D254F"/>
    <w:rsid w:val="002E05B7"/>
    <w:rsid w:val="00303D35"/>
    <w:rsid w:val="0030525A"/>
    <w:rsid w:val="00305E53"/>
    <w:rsid w:val="00310A0E"/>
    <w:rsid w:val="00323FC5"/>
    <w:rsid w:val="00342278"/>
    <w:rsid w:val="0035266C"/>
    <w:rsid w:val="00356920"/>
    <w:rsid w:val="00386484"/>
    <w:rsid w:val="00397670"/>
    <w:rsid w:val="003B319D"/>
    <w:rsid w:val="003E6725"/>
    <w:rsid w:val="00431573"/>
    <w:rsid w:val="00434266"/>
    <w:rsid w:val="00445DFD"/>
    <w:rsid w:val="004703DD"/>
    <w:rsid w:val="00472535"/>
    <w:rsid w:val="004C713E"/>
    <w:rsid w:val="004D0F5C"/>
    <w:rsid w:val="004D1C0E"/>
    <w:rsid w:val="004E6E96"/>
    <w:rsid w:val="005177FB"/>
    <w:rsid w:val="00572902"/>
    <w:rsid w:val="00611A06"/>
    <w:rsid w:val="00621D61"/>
    <w:rsid w:val="00655F54"/>
    <w:rsid w:val="006917F2"/>
    <w:rsid w:val="006A6560"/>
    <w:rsid w:val="006C5370"/>
    <w:rsid w:val="006D3754"/>
    <w:rsid w:val="00701DAE"/>
    <w:rsid w:val="00722417"/>
    <w:rsid w:val="0073242A"/>
    <w:rsid w:val="007815BC"/>
    <w:rsid w:val="00786C40"/>
    <w:rsid w:val="00786F23"/>
    <w:rsid w:val="0079105E"/>
    <w:rsid w:val="007C25B8"/>
    <w:rsid w:val="007D50A3"/>
    <w:rsid w:val="007E5A91"/>
    <w:rsid w:val="007F5E1A"/>
    <w:rsid w:val="007F70D7"/>
    <w:rsid w:val="008055F7"/>
    <w:rsid w:val="0083380C"/>
    <w:rsid w:val="0085262B"/>
    <w:rsid w:val="0085413D"/>
    <w:rsid w:val="008B0390"/>
    <w:rsid w:val="008B0A77"/>
    <w:rsid w:val="008B1C72"/>
    <w:rsid w:val="008B52FC"/>
    <w:rsid w:val="008B5ED3"/>
    <w:rsid w:val="008D1BE3"/>
    <w:rsid w:val="008D5438"/>
    <w:rsid w:val="00957383"/>
    <w:rsid w:val="00974510"/>
    <w:rsid w:val="0098131B"/>
    <w:rsid w:val="0098359B"/>
    <w:rsid w:val="009D13AD"/>
    <w:rsid w:val="00A14763"/>
    <w:rsid w:val="00A51D99"/>
    <w:rsid w:val="00A54382"/>
    <w:rsid w:val="00A73994"/>
    <w:rsid w:val="00A739FD"/>
    <w:rsid w:val="00A7769D"/>
    <w:rsid w:val="00AD0DF7"/>
    <w:rsid w:val="00AD5E6D"/>
    <w:rsid w:val="00AF1276"/>
    <w:rsid w:val="00AF2F68"/>
    <w:rsid w:val="00AF667D"/>
    <w:rsid w:val="00B0135B"/>
    <w:rsid w:val="00B02CA6"/>
    <w:rsid w:val="00B03544"/>
    <w:rsid w:val="00B107E3"/>
    <w:rsid w:val="00B14179"/>
    <w:rsid w:val="00B20928"/>
    <w:rsid w:val="00B27D71"/>
    <w:rsid w:val="00B42DAA"/>
    <w:rsid w:val="00B8650B"/>
    <w:rsid w:val="00B96BB5"/>
    <w:rsid w:val="00BB0940"/>
    <w:rsid w:val="00C15A52"/>
    <w:rsid w:val="00C24FB6"/>
    <w:rsid w:val="00C4011A"/>
    <w:rsid w:val="00C87B44"/>
    <w:rsid w:val="00C90CAD"/>
    <w:rsid w:val="00CB4B5F"/>
    <w:rsid w:val="00CC0882"/>
    <w:rsid w:val="00CD30E1"/>
    <w:rsid w:val="00CD541B"/>
    <w:rsid w:val="00D01B61"/>
    <w:rsid w:val="00D23644"/>
    <w:rsid w:val="00D55B49"/>
    <w:rsid w:val="00D64013"/>
    <w:rsid w:val="00D7714B"/>
    <w:rsid w:val="00DD5AB6"/>
    <w:rsid w:val="00DF03F2"/>
    <w:rsid w:val="00E1137E"/>
    <w:rsid w:val="00E12FA4"/>
    <w:rsid w:val="00E20C92"/>
    <w:rsid w:val="00E2271E"/>
    <w:rsid w:val="00E36D1B"/>
    <w:rsid w:val="00E37F00"/>
    <w:rsid w:val="00E412DB"/>
    <w:rsid w:val="00E45303"/>
    <w:rsid w:val="00E80795"/>
    <w:rsid w:val="00E8615F"/>
    <w:rsid w:val="00E91420"/>
    <w:rsid w:val="00EA356B"/>
    <w:rsid w:val="00EB3FA5"/>
    <w:rsid w:val="00EB5EB0"/>
    <w:rsid w:val="00EE221C"/>
    <w:rsid w:val="00EF4B5A"/>
    <w:rsid w:val="00F037E4"/>
    <w:rsid w:val="00F15AB3"/>
    <w:rsid w:val="00F2281F"/>
    <w:rsid w:val="00F2343D"/>
    <w:rsid w:val="00F301AB"/>
    <w:rsid w:val="00F41C83"/>
    <w:rsid w:val="00F5731F"/>
    <w:rsid w:val="00F74776"/>
    <w:rsid w:val="00FB004B"/>
    <w:rsid w:val="00FB6F6C"/>
    <w:rsid w:val="00FD4871"/>
    <w:rsid w:val="3226547F"/>
    <w:rsid w:val="52912613"/>
    <w:rsid w:val="7B81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E225F"/>
  <w15:chartTrackingRefBased/>
  <w15:docId w15:val="{F5158ABA-26BA-4F3C-B421-96944FFDA9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094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31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731F"/>
  </w:style>
  <w:style w:type="paragraph" w:styleId="Footer">
    <w:name w:val="footer"/>
    <w:basedOn w:val="Normal"/>
    <w:link w:val="FooterChar"/>
    <w:uiPriority w:val="99"/>
    <w:unhideWhenUsed/>
    <w:rsid w:val="00F5731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731F"/>
  </w:style>
  <w:style w:type="character" w:styleId="BodyTextChar" w:customStyle="1">
    <w:name w:val="Body Text Char"/>
    <w:aliases w:val="bt Char"/>
    <w:basedOn w:val="DefaultParagraphFont"/>
    <w:link w:val="BodyText"/>
    <w:locked/>
    <w:rsid w:val="00F5731F"/>
    <w:rPr>
      <w:rFonts w:ascii="Times New Roman" w:hAnsi="Times New Roman" w:eastAsia="Times New Roman" w:cs="Times New Roman"/>
      <w:sz w:val="24"/>
      <w:szCs w:val="20"/>
      <w:lang w:eastAsia="en-GB"/>
    </w:rPr>
  </w:style>
  <w:style w:type="paragraph" w:styleId="BodyText">
    <w:name w:val="Body Text"/>
    <w:aliases w:val="bt"/>
    <w:basedOn w:val="Normal"/>
    <w:link w:val="BodyTextChar"/>
    <w:unhideWhenUsed/>
    <w:rsid w:val="00F5731F"/>
    <w:pPr>
      <w:spacing w:after="24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en-GB"/>
    </w:rPr>
  </w:style>
  <w:style w:type="character" w:styleId="BodyTextChar1" w:customStyle="1">
    <w:name w:val="Body Text Char1"/>
    <w:basedOn w:val="DefaultParagraphFont"/>
    <w:uiPriority w:val="99"/>
    <w:semiHidden/>
    <w:rsid w:val="00F5731F"/>
  </w:style>
  <w:style w:type="paragraph" w:styleId="Subtitle">
    <w:name w:val="Subtitle"/>
    <w:basedOn w:val="Normal"/>
    <w:link w:val="SubtitleChar"/>
    <w:qFormat/>
    <w:rsid w:val="00F5731F"/>
    <w:pPr>
      <w:tabs>
        <w:tab w:val="left" w:pos="2127"/>
      </w:tabs>
      <w:suppressAutoHyphens/>
      <w:spacing w:after="0" w:line="240" w:lineRule="auto"/>
      <w:jc w:val="right"/>
    </w:pPr>
    <w:rPr>
      <w:rFonts w:ascii="Times New Roman" w:hAnsi="Times New Roman" w:eastAsia="Times New Roman" w:cs="Times New Roman"/>
      <w:b/>
      <w:spacing w:val="-3"/>
      <w:sz w:val="24"/>
      <w:szCs w:val="20"/>
      <w:lang w:val="en-GB" w:eastAsia="en-GB"/>
    </w:rPr>
  </w:style>
  <w:style w:type="character" w:styleId="SubtitleChar" w:customStyle="1">
    <w:name w:val="Subtitle Char"/>
    <w:basedOn w:val="DefaultParagraphFont"/>
    <w:link w:val="Subtitle"/>
    <w:rsid w:val="00F5731F"/>
    <w:rPr>
      <w:rFonts w:ascii="Times New Roman" w:hAnsi="Times New Roman" w:eastAsia="Times New Roman" w:cs="Times New Roman"/>
      <w:b/>
      <w:spacing w:val="-3"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04618D"/>
    <w:pPr>
      <w:ind w:left="720"/>
      <w:contextualSpacing/>
    </w:pPr>
  </w:style>
  <w:style w:type="table" w:styleId="TableGrid">
    <w:name w:val="Table Grid"/>
    <w:basedOn w:val="TableNormal"/>
    <w:uiPriority w:val="39"/>
    <w:rsid w:val="00701DAE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N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cms" w:customStyle="1">
    <w:name w:val="Recms"/>
    <w:basedOn w:val="Normal"/>
    <w:link w:val="RecmsChar"/>
    <w:qFormat/>
    <w:rsid w:val="00D7714B"/>
    <w:pPr>
      <w:numPr>
        <w:numId w:val="9"/>
      </w:numPr>
      <w:tabs>
        <w:tab w:val="left" w:pos="1560"/>
      </w:tabs>
      <w:spacing w:line="240" w:lineRule="auto"/>
    </w:pPr>
    <w:rPr>
      <w:rFonts w:ascii="Calibri" w:hAnsi="Calibri" w:cstheme="minorHAnsi"/>
      <w:sz w:val="24"/>
      <w:szCs w:val="24"/>
      <w:lang w:eastAsia="en-GB"/>
    </w:rPr>
  </w:style>
  <w:style w:type="character" w:styleId="RecmsChar" w:customStyle="1">
    <w:name w:val="Recms Char"/>
    <w:basedOn w:val="DefaultParagraphFont"/>
    <w:link w:val="Recms"/>
    <w:rsid w:val="00D7714B"/>
    <w:rPr>
      <w:rFonts w:ascii="Calibri" w:hAnsi="Calibri" w:cstheme="minorHAnsi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1D14BC"/>
  </w:style>
  <w:style w:type="character" w:styleId="CommentReference">
    <w:name w:val="annotation reference"/>
    <w:basedOn w:val="DefaultParagraphFont"/>
    <w:uiPriority w:val="99"/>
    <w:semiHidden/>
    <w:unhideWhenUsed/>
    <w:rsid w:val="00E11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37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11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37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113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microsoft.com/office/2016/09/relationships/commentsIds" Target="commentsIds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1/relationships/commentsExtended" Target="commentsExtended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4f9c820c-e7e2-444d-97ee-45f2b3485c1d">Meetings</Activity>
    <Case xmlns="4f9c820c-e7e2-444d-97ee-45f2b3485c1d">2023-06-13 - WRLC</Case>
    <Project xmlns="4f9c820c-e7e2-444d-97ee-45f2b3485c1d">NA</Project>
    <FunctionGroup xmlns="4f9c820c-e7e2-444d-97ee-45f2b3485c1d">Governance</FunctionGroup>
    <DocumentType xmlns="4f9c820c-e7e2-444d-97ee-45f2b3485c1d">Report</DocumentType>
    <Function xmlns="4f9c820c-e7e2-444d-97ee-45f2b3485c1d">Council Committees and Advisory Bodies</Function>
    <CategoryValue xmlns="4f9c820c-e7e2-444d-97ee-45f2b3485c1d">23.84</CategoryValue>
    <BusinessValue xmlns="4f9c820c-e7e2-444d-97ee-45f2b3485c1d">Normal</BusinessValue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GWappID1 xmlns="e5a7084f-8549-410e-a7ff-e0f6a67a54a6" xsi:nil="true"/>
    <PRAText5 xmlns="4f9c820c-e7e2-444d-97ee-45f2b3485c1d" xsi:nil="true"/>
    <Level2 xmlns="c91a514c-9034-4fa3-897a-8352025b26ed">NA</Level2>
    <AggregationStatus xmlns="4f9c820c-e7e2-444d-97ee-45f2b3485c1d">Normal</AggregationStatus>
    <PRADate2 xmlns="4f9c820c-e7e2-444d-97ee-45f2b3485c1d" xsi:nil="true"/>
    <zLegacyJSON xmlns="e5a7084f-8549-410e-a7ff-e0f6a67a54a6">{"Title":null,"NewContentType":null,"FunctionGroup":null,"Function":null,"Activity":null,"Subactivity":null,"DocumentType":"Template","CategoryValue":null,"Project":null,"Case":null,"Grouping":"Council and Committee Reports","Subgrouping":null,"InvestigationDocumentType":null,"ID":958,"ContentType":null,"Created":"17-May-2022 16:39:21 p.m.","Author":"mastersb (Bryn Masters)","Modified":"17-May-2022 16:41:34 p.m.","Editor":"mastersb (Bryn Masters)","CheckoutUser":null,"_CheckinComment":"","_Level":1,"_IsCurrentVersion":true,"VersionLabel":"1.0","VersionLevel":"Published","VersionCheckInComment":null,"Legacy_DocumentFolderPath":null,"Legacy_FullDocumentPath":"http://testourspace.gw.govt.nz/template/templates/DocumentTemplates/WRLC Minutes.docx"}</zLegacyJSON>
    <PRAText1 xmlns="4f9c820c-e7e2-444d-97ee-45f2b3485c1d" xsi:nil="true"/>
    <PRAText4 xmlns="4f9c820c-e7e2-444d-97ee-45f2b3485c1d" xsi:nil="true"/>
    <Level3 xmlns="c91a514c-9034-4fa3-897a-8352025b26ed" xsi:nil="true"/>
    <CC xmlns="e5a7084f-8549-410e-a7ff-e0f6a67a54a6" xsi:nil="true"/>
    <Team xmlns="c91a514c-9034-4fa3-897a-8352025b26ed">Council Committees and Advisory Bodies</Team>
    <eDocsDocNumber xmlns="e5a7084f-8549-410e-a7ff-e0f6a67a54a6" xsi:nil="true"/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PRAText3 xmlns="4f9c820c-e7e2-444d-97ee-45f2b3485c1d" xsi:nil="true"/>
    <zMigrationID xmlns="e5a7084f-8549-410e-a7ff-e0f6a67a54a6">3e3c7f4f-3728-4bd8-8e43-3f1d66c876e8_68c45982-fb6e-405c-b97a-6d116be0c905_c71583b0-002a-4f4c-818d-fc56bb57db62_6eca2490-a88b-4cad-8bc8-7530f29f9987_cb8a2181-e79d-4a32-b55c-e22d99010001</zMigrationID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  <zLegacy xmlns="e5a7084f-8549-410e-a7ff-e0f6a67a54a6">DocumentType: Template
Grouping: Council and Committee Reports
ID: 958
Created: 17-May-2022 16:39:21 p.m.
Author: mastersb (Bryn Masters)
Modified: 17-May-2022 16:41:34 p.m.
Editor: mastersb (Bryn Masters)
_CheckinComment: 
_Level: 1
_IsCurrentVersion: True
VersionLabel: 1.0
VersionLevel: Published
Legacy_FullDocumentPath: http://testourspace.gw.govt.nz/template/templates/DocumentTemplates/WRLC Minutes.docx
</zLegacy>
    <SetLabel xmlns="e5a7084f-8549-410e-a7ff-e0f6a67a54a6">RETAIN</SetLabel>
    <Subactivity xmlns="51922eb9-fd07-41db-b7f7-1c45633f8d41">Minutes</Subactivity>
    <ReviewbyDemocraticServices xmlns="51922eb9-fd07-41db-b7f7-1c45633f8d41">false</ReviewbyDemocraticServices>
    <Subtype xmlns="51922eb9-fd07-41db-b7f7-1c45633f8d41">Report</Subtype>
    <ApprovalStatus xmlns="51922eb9-fd07-41db-b7f7-1c45633f8d41">Draft</ApprovalStatus>
    <SFItemID xmlns="51922eb9-fd07-41db-b7f7-1c45633f8d41" xsi:nil="true"/>
    <SFFolderName xmlns="51922eb9-fd07-41db-b7f7-1c45633f8d41" xsi:nil="true"/>
    <ApprovalWorkflow xmlns="51922eb9-fd07-41db-b7f7-1c45633f8d41" xsi:nil="true"/>
    <CommLong xmlns="51922eb9-fd07-41db-b7f7-1c45633f8d41">Wellington Regional Leadership Committee</CommLong>
    <To xmlns="51922eb9-fd07-41db-b7f7-1c45633f8d41" xsi:nil="true"/>
    <_dlc_DocIdPersistId xmlns="2de8b5ad-0395-4b99-8c38-329811f9101f" xsi:nil="true"/>
    <ApprovedbyGM xmlns="51922eb9-fd07-41db-b7f7-1c45633f8d41">false</ApprovedbyGM>
    <_dlc_DocIdUrl xmlns="2de8b5ad-0395-4b99-8c38-329811f9101f">
      <Url>https://greaterwellington.sharepoint.com/sites/ws-ccab/_layouts/15/DocIdRedir.aspx?ID=CCAB-1520619056-259</Url>
      <Description>CCAB-1520619056-259</Description>
    </_dlc_DocIdUrl>
    <SFFolderBreadcrumb xmlns="51922eb9-fd07-41db-b7f7-1c45633f8d41" xsi:nil="true"/>
    <SFVersion xmlns="51922eb9-fd07-41db-b7f7-1c45633f8d41" xsi:nil="true"/>
    <_dlc_DocId xmlns="2de8b5ad-0395-4b99-8c38-329811f9101f">CCAB-1520619056-259</_dlc_DocId>
    <SFReference xmlns="51922eb9-fd07-41db-b7f7-1c45633f8d41" xsi:nil="true"/>
    <ApprovedbyManager xmlns="51922eb9-fd07-41db-b7f7-1c45633f8d41">false</ApprovedbyManager>
    <KnowHowType xmlns="51922eb9-fd07-41db-b7f7-1c45633f8d41">NA</KnowHow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1E94C3B72383DE4DAA17349E0BBF252600D16D31C90C7DE64D90897A5A604BA29B" ma:contentTypeVersion="139" ma:contentTypeDescription="Create a new document." ma:contentTypeScope="" ma:versionID="80760f5c0a5e26079aa62bdaf4b643db">
  <xsd:schema xmlns:xsd="http://www.w3.org/2001/XMLSchema" xmlns:xs="http://www.w3.org/2001/XMLSchema" xmlns:p="http://schemas.microsoft.com/office/2006/metadata/properties" xmlns:ns2="4f9c820c-e7e2-444d-97ee-45f2b3485c1d" xmlns:ns3="51922eb9-fd07-41db-b7f7-1c45633f8d41" xmlns:ns4="2de8b5ad-0395-4b99-8c38-329811f9101f" xmlns:ns5="15ffb055-6eb4-45a1-bc20-bf2ac0d420da" xmlns:ns6="725c79e5-42ce-4aa0-ac78-b6418001f0d2" xmlns:ns7="c91a514c-9034-4fa3-897a-8352025b26ed" xmlns:ns8="e5a7084f-8549-410e-a7ff-e0f6a67a54a6" targetNamespace="http://schemas.microsoft.com/office/2006/metadata/properties" ma:root="true" ma:fieldsID="db6ab01c6d167785bd9f918d0a24198b" ns2:_="" ns3:_="" ns4:_="" ns5:_="" ns6:_="" ns7:_="" ns8:_="">
    <xsd:import namespace="4f9c820c-e7e2-444d-97ee-45f2b3485c1d"/>
    <xsd:import namespace="51922eb9-fd07-41db-b7f7-1c45633f8d41"/>
    <xsd:import namespace="2de8b5ad-0395-4b99-8c38-329811f9101f"/>
    <xsd:import namespace="15ffb055-6eb4-45a1-bc20-bf2ac0d420da"/>
    <xsd:import namespace="725c79e5-42ce-4aa0-ac78-b6418001f0d2"/>
    <xsd:import namespace="c91a514c-9034-4fa3-897a-8352025b26ed"/>
    <xsd:import namespace="e5a7084f-8549-410e-a7ff-e0f6a67a54a6"/>
    <xsd:element name="properties">
      <xsd:complexType>
        <xsd:sequence>
          <xsd:element name="documentManagement">
            <xsd:complexType>
              <xsd:all>
                <xsd:element ref="ns2:CategoryValue" minOccurs="0"/>
                <xsd:element ref="ns2:Narrative" minOccurs="0"/>
                <xsd:element ref="ns2:DocumentType" minOccurs="0"/>
                <xsd:element ref="ns3:Subactivity" minOccurs="0"/>
                <xsd:element ref="ns3:Subtype" minOccurs="0"/>
                <xsd:element ref="ns4:_dlc_DocId" minOccurs="0"/>
                <xsd:element ref="ns4:_dlc_DocIdUrl" minOccurs="0"/>
                <xsd:element ref="ns4:_dlc_DocIdPersistId" minOccurs="0"/>
                <xsd:element ref="ns5:KeyWords" minOccurs="0"/>
                <xsd:element ref="ns5:SecurityClassification" minOccurs="0"/>
                <xsd:element ref="ns2:Case" minOccurs="0"/>
                <xsd:element ref="ns2:RelatedPeople" minOccurs="0"/>
                <xsd:element ref="ns2:CategoryNam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6:AggregationNarrative" minOccurs="0"/>
                <xsd:element ref="ns7:Channel" minOccurs="0"/>
                <xsd:element ref="ns7:Team" minOccurs="0"/>
                <xsd:element ref="ns7:Level2" minOccurs="0"/>
                <xsd:element ref="ns7:Level3" minOccurs="0"/>
                <xsd:element ref="ns7:Year" minOccurs="0"/>
                <xsd:element ref="ns8:eDocsDocNumber" minOccurs="0"/>
                <xsd:element ref="ns8:GWappID1" minOccurs="0"/>
                <xsd:element ref="ns8:zLegacy" minOccurs="0"/>
                <xsd:element ref="ns8:zLegacyJSON" minOccurs="0"/>
                <xsd:element ref="ns8:zMigrationID" minOccurs="0"/>
                <xsd:element ref="ns8:SetLabel" minOccurs="0"/>
                <xsd:element ref="ns8:CC" minOccurs="0"/>
                <xsd:element ref="ns3:ApprovalStatus" minOccurs="0"/>
                <xsd:element ref="ns3:ApprovedbyGM" minOccurs="0"/>
                <xsd:element ref="ns3:ApprovedbyManager" minOccurs="0"/>
                <xsd:element ref="ns3:CommLong" minOccurs="0"/>
                <xsd:element ref="ns3:ReviewbyDemocraticServices" minOccurs="0"/>
                <xsd:element ref="ns3:SFFolderBreadcrumb" minOccurs="0"/>
                <xsd:element ref="ns3:SFFolderName" minOccurs="0"/>
                <xsd:element ref="ns3:SFItemID" minOccurs="0"/>
                <xsd:element ref="ns3:SFReference" minOccurs="0"/>
                <xsd:element ref="ns3:SFVersion" minOccurs="0"/>
                <xsd:element ref="ns3:To" minOccurs="0"/>
                <xsd:element ref="ns3:KnowHowType" minOccurs="0"/>
                <xsd:element ref="ns3:MediaServiceMetadata" minOccurs="0"/>
                <xsd:element ref="ns3:MediaServiceFastMetadata" minOccurs="0"/>
                <xsd:element ref="ns3:ApprovalWorkflo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CategoryValue" ma:index="2" nillable="true" ma:displayName="Report Number" ma:internalName="CategoryValue" ma:readOnly="false">
      <xsd:simpleType>
        <xsd:restriction base="dms:Text">
          <xsd:maxLength value="255"/>
        </xsd:restriction>
      </xsd:simpleType>
    </xsd:element>
    <xsd:element name="Narrative" ma:index="3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DocumentType" ma:index="4" nillable="true" ma:displayName="Document Type" ma:format="Dropdown" ma:internalName="DocumentType" ma:readOnly="false">
      <xsd:simpleType>
        <xsd:restriction base="dms:Choice">
          <xsd:enumeration value="Consents"/>
          <xsd:enumeration value="Contract"/>
          <xsd:enumeration value="Correspondence"/>
          <xsd:enumeration value="Data or register"/>
          <xsd:enumeration value="Drawing"/>
          <xsd:enumeration value="File note"/>
          <xsd:enumeration value="Financial"/>
          <xsd:enumeration value="Legal"/>
          <xsd:enumeration value="Meeting document"/>
          <xsd:enumeration value="Multi media"/>
          <xsd:enumeration value="Planning"/>
          <xsd:enumeration value="Policy or Procedure"/>
          <xsd:enumeration value="Presentation"/>
          <xsd:enumeration value="Project"/>
          <xsd:enumeration value="Publication"/>
          <xsd:enumeration value="Reference material"/>
          <xsd:enumeration value="Report"/>
          <xsd:enumeration value="Submissions"/>
          <xsd:enumeration value="Template"/>
        </xsd:restriction>
      </xsd:simpleType>
    </xsd:element>
    <xsd:element name="Case" ma:index="15" nillable="true" ma:displayName="Case" ma:default="Wellington Regional Leadership Committee" ma:hidden="true" ma:indexed="true" ma:internalName="Case" ma:readOnly="false">
      <xsd:simpleType>
        <xsd:restriction base="dms:Text">
          <xsd:maxLength value="255"/>
        </xsd:restriction>
      </xsd:simpleType>
    </xsd:element>
    <xsd:element name="RelatedPeople" ma:index="16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7" nillable="true" ma:displayName="Category Name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BusinessValue" ma:index="19" nillable="true" ma:displayName="Business Value" ma:default="Normal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0" nillable="true" ma:displayName="Function Group" ma:default="Governance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1" nillable="true" ma:displayName="Function" ma:default="Council Committees and Advisory Bodies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2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3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4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5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6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7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8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9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1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2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3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4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Meetings" ma:hidden="true" ma:indexed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22eb9-fd07-41db-b7f7-1c45633f8d41" elementFormDefault="qualified">
    <xsd:import namespace="http://schemas.microsoft.com/office/2006/documentManagement/types"/>
    <xsd:import namespace="http://schemas.microsoft.com/office/infopath/2007/PartnerControls"/>
    <xsd:element name="Subactivity" ma:index="5" nillable="true" ma:displayName="Subactivity" ma:format="Dropdown" ma:internalName="Subactivity">
      <xsd:simpleType>
        <xsd:union memberTypes="dms:Text">
          <xsd:simpleType>
            <xsd:restriction base="dms:Choice">
              <xsd:enumeration value="Agendas and Order Papers"/>
              <xsd:enumeration value="Items Tabled at Meeting"/>
              <xsd:enumeration value="Minutes"/>
              <xsd:enumeration value="Reports"/>
              <xsd:enumeration value="Workshops"/>
            </xsd:restriction>
          </xsd:simpleType>
        </xsd:union>
      </xsd:simpleType>
    </xsd:element>
    <xsd:element name="Subtype" ma:index="6" nillable="true" ma:displayName="Subtype" ma:format="RadioButtons" ma:internalName="Subtype" ma:readOnly="false">
      <xsd:simpleType>
        <xsd:restriction base="dms:Choice">
          <xsd:enumeration value="Attachment"/>
          <xsd:enumeration value="Report"/>
          <xsd:enumeration value="Order Paper"/>
          <xsd:enumeration value="Other"/>
        </xsd:restriction>
      </xsd:simpleType>
    </xsd:element>
    <xsd:element name="ApprovalStatus" ma:index="49" nillable="true" ma:displayName="ApprovalStatus" ma:default="Draft" ma:hidden="true" ma:internalName="ApprovalStatus">
      <xsd:simpleType>
        <xsd:restriction base="dms:Text">
          <xsd:maxLength value="255"/>
        </xsd:restriction>
      </xsd:simpleType>
    </xsd:element>
    <xsd:element name="ApprovedbyGM" ma:index="50" nillable="true" ma:displayName="Approved by GM" ma:default="0" ma:hidden="true" ma:internalName="ApprovedbyGM" ma:readOnly="false">
      <xsd:simpleType>
        <xsd:restriction base="dms:Boolean"/>
      </xsd:simpleType>
    </xsd:element>
    <xsd:element name="ApprovedbyManager" ma:index="51" nillable="true" ma:displayName="Approved by Manager" ma:default="0" ma:hidden="true" ma:internalName="ApprovedbyManager" ma:readOnly="false">
      <xsd:simpleType>
        <xsd:restriction base="dms:Boolean"/>
      </xsd:simpleType>
    </xsd:element>
    <xsd:element name="CommLong" ma:index="52" nillable="true" ma:displayName="CommLong" ma:default="Wellington Regional Leadership Committee" ma:hidden="true" ma:internalName="CommLong" ma:readOnly="false">
      <xsd:simpleType>
        <xsd:restriction base="dms:Text">
          <xsd:maxLength value="255"/>
        </xsd:restriction>
      </xsd:simpleType>
    </xsd:element>
    <xsd:element name="ReviewbyDemocraticServices" ma:index="53" nillable="true" ma:displayName="Reviewed by Democratic Services" ma:default="0" ma:hidden="true" ma:internalName="ReviewbyDemocraticServices" ma:readOnly="false">
      <xsd:simpleType>
        <xsd:restriction base="dms:Boolean"/>
      </xsd:simpleType>
    </xsd:element>
    <xsd:element name="SFFolderBreadcrumb" ma:index="54" nillable="true" ma:displayName="Folder Breadcrumb" ma:hidden="true" ma:internalName="SFFolderBreadcrumb" ma:readOnly="false">
      <xsd:simpleType>
        <xsd:restriction base="dms:Text"/>
      </xsd:simpleType>
    </xsd:element>
    <xsd:element name="SFFolderName" ma:index="55" nillable="true" ma:displayName="Folder Name" ma:hidden="true" ma:internalName="SFFolderName" ma:readOnly="false">
      <xsd:simpleType>
        <xsd:restriction base="dms:Text"/>
      </xsd:simpleType>
    </xsd:element>
    <xsd:element name="SFItemID" ma:index="56" nillable="true" ma:displayName="SFItemID" ma:hidden="true" ma:internalName="SFItemID" ma:readOnly="false">
      <xsd:simpleType>
        <xsd:restriction base="dms:Text"/>
      </xsd:simpleType>
    </xsd:element>
    <xsd:element name="SFReference" ma:index="57" nillable="true" ma:displayName="Reference" ma:hidden="true" ma:internalName="SFReference" ma:readOnly="false">
      <xsd:simpleType>
        <xsd:restriction base="dms:Text"/>
      </xsd:simpleType>
    </xsd:element>
    <xsd:element name="SFVersion" ma:index="58" nillable="true" ma:displayName="SFVersion" ma:hidden="true" ma:internalName="SFVersion" ma:readOnly="false">
      <xsd:simpleType>
        <xsd:restriction base="dms:Text"/>
      </xsd:simpleType>
    </xsd:element>
    <xsd:element name="To" ma:index="59" nillable="true" ma:displayName="To" ma:hidden="true" ma:internalName="To" ma:readOnly="false">
      <xsd:simpleType>
        <xsd:restriction base="dms:Note"/>
      </xsd:simpleType>
    </xsd:element>
    <xsd:element name="KnowHowType" ma:index="60" nillable="true" ma:displayName="Know-How Type" ma:default="NA" ma:format="Dropdown" ma:hidden="true" ma:internalName="KnowHowType" ma:readOnly="false">
      <xsd:simpleType>
        <xsd:restriction base="dms:Choice">
          <xsd:enumeration value="NA"/>
          <xsd:enumeration value="FAQ"/>
          <xsd:enumeration value="Tall Poppy"/>
          <xsd:enumeration value="Topic"/>
          <xsd:enumeration value="Who"/>
        </xsd:restriction>
      </xsd:simpleType>
    </xsd:element>
    <xsd:element name="MediaServiceMetadata" ma:index="6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4" nillable="true" ma:displayName="MediaServiceFastMetadata" ma:hidden="true" ma:internalName="MediaServiceFastMetadata" ma:readOnly="true">
      <xsd:simpleType>
        <xsd:restriction base="dms:Note"/>
      </xsd:simpleType>
    </xsd:element>
    <xsd:element name="ApprovalWorkflow" ma:index="65" nillable="true" ma:displayName="ApprovalWorkflow" ma:internalName="ApprovalWorkflo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8b5ad-0395-4b99-8c38-329811f910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Council Committees and Advisory Bodies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dexed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7084f-8549-410e-a7ff-e0f6a67a54a6" elementFormDefault="qualified">
    <xsd:import namespace="http://schemas.microsoft.com/office/2006/documentManagement/types"/>
    <xsd:import namespace="http://schemas.microsoft.com/office/infopath/2007/PartnerControls"/>
    <xsd:element name="eDocsDocNumber" ma:index="42" nillable="true" ma:displayName="eDocsDocNumber" ma:hidden="true" ma:internalName="eDocsDocNumber" ma:readOnly="false">
      <xsd:simpleType>
        <xsd:restriction base="dms:Text">
          <xsd:maxLength value="255"/>
        </xsd:restriction>
      </xsd:simpleType>
    </xsd:element>
    <xsd:element name="GWappID1" ma:index="43" nillable="true" ma:displayName="GWappID1" ma:hidden="true" ma:internalName="GWappID1" ma:readOnly="false">
      <xsd:simpleType>
        <xsd:restriction base="dms:Text">
          <xsd:maxLength value="255"/>
        </xsd:restriction>
      </xsd:simpleType>
    </xsd:element>
    <xsd:element name="zLegacy" ma:index="44" nillable="true" ma:displayName="zLegacy" ma:hidden="true" ma:internalName="zLegacy" ma:readOnly="false">
      <xsd:simpleType>
        <xsd:restriction base="dms:Note"/>
      </xsd:simpleType>
    </xsd:element>
    <xsd:element name="zLegacyJSON" ma:index="45" nillable="true" ma:displayName="zLegacyJSON" ma:hidden="true" ma:internalName="zLegacyJSON" ma:readOnly="false">
      <xsd:simpleType>
        <xsd:restriction base="dms:Note"/>
      </xsd:simpleType>
    </xsd:element>
    <xsd:element name="zMigrationID" ma:index="46" nillable="true" ma:displayName="zMigrationID" ma:hidden="true" ma:indexed="true" ma:internalName="zMigrationID" ma:readOnly="false">
      <xsd:simpleType>
        <xsd:restriction base="dms:Text">
          <xsd:maxLength value="255"/>
        </xsd:restriction>
      </xsd:simpleType>
    </xsd:element>
    <xsd:element name="SetLabel" ma:index="47" nillable="true" ma:displayName="SetLabel" ma:default="RETAIN" ma:hidden="true" ma:internalName="SetLabel" ma:readOnly="false">
      <xsd:simpleType>
        <xsd:restriction base="dms:Text">
          <xsd:maxLength value="255"/>
        </xsd:restriction>
      </xsd:simpleType>
    </xsd:element>
    <xsd:element name="CC" ma:index="48" nillable="true" ma:displayName="CC" ma:hidden="true" ma:internalName="CC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CD646-6CAE-4B45-ADEE-E142E8AF4570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e5a7084f-8549-410e-a7ff-e0f6a67a54a6"/>
    <ds:schemaRef ds:uri="c91a514c-9034-4fa3-897a-8352025b26ed"/>
    <ds:schemaRef ds:uri="725c79e5-42ce-4aa0-ac78-b6418001f0d2"/>
    <ds:schemaRef ds:uri="51922eb9-fd07-41db-b7f7-1c45633f8d41"/>
    <ds:schemaRef ds:uri="2de8b5ad-0395-4b99-8c38-329811f9101f"/>
  </ds:schemaRefs>
</ds:datastoreItem>
</file>

<file path=customXml/itemProps2.xml><?xml version="1.0" encoding="utf-8"?>
<ds:datastoreItem xmlns:ds="http://schemas.openxmlformats.org/officeDocument/2006/customXml" ds:itemID="{ABF000BC-751F-4920-B538-F2C48D6E3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c820c-e7e2-444d-97ee-45f2b3485c1d"/>
    <ds:schemaRef ds:uri="51922eb9-fd07-41db-b7f7-1c45633f8d41"/>
    <ds:schemaRef ds:uri="2de8b5ad-0395-4b99-8c38-329811f9101f"/>
    <ds:schemaRef ds:uri="15ffb055-6eb4-45a1-bc20-bf2ac0d420da"/>
    <ds:schemaRef ds:uri="725c79e5-42ce-4aa0-ac78-b6418001f0d2"/>
    <ds:schemaRef ds:uri="c91a514c-9034-4fa3-897a-8352025b26ed"/>
    <ds:schemaRef ds:uri="e5a7084f-8549-410e-a7ff-e0f6a67a5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66E078-1E23-445D-95B3-2C66480F46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92E818-FE33-4F35-8860-4D7E521A267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B49D92D-CDCC-4632-935D-9BBFC0359B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Lucas Stevenson</lastModifiedBy>
  <revision>2</revision>
  <dcterms:created xsi:type="dcterms:W3CDTF">2022-05-17T04:36:00.0000000Z</dcterms:created>
  <dcterms:modified xsi:type="dcterms:W3CDTF">2023-03-13T20:41:52.3133193Z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0x0101001E94C3B72383DE4DAA17349E0BBF252600D16D31C90C7DE64D90897A5A604BA29B</vt:lpwstr>
  </property>
  <property fmtid="{D5CDD505-2E9C-101B-9397-08002B2CF9AE}" pid="3" name="_dlc_DocIdItemGuid">
    <vt:lpwstr>7f2f142a-92f1-4a9e-80f0-122ce4968582</vt:lpwstr>
  </property>
</Properties>
</file>